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BB5C97" w14:textId="55A622F1" w:rsidR="00BA4E72" w:rsidRPr="00FA4FD9" w:rsidRDefault="00F01DC9" w:rsidP="00F01DC9">
      <w:pPr>
        <w:spacing w:line="360" w:lineRule="auto"/>
        <w:jc w:val="center"/>
        <w:rPr>
          <w:rFonts w:ascii="Trebuchet MS" w:hAnsi="Trebuchet MS" w:cs="Arial"/>
          <w:kern w:val="0"/>
          <w:sz w:val="72"/>
          <w:szCs w:val="72"/>
        </w:rPr>
      </w:pPr>
      <w:r w:rsidRPr="00FA4FD9">
        <w:rPr>
          <w:rFonts w:ascii="Trebuchet MS" w:hAnsi="Trebuchet MS" w:cs="Arial"/>
          <w:b/>
          <w:bCs/>
          <w:sz w:val="72"/>
          <w:szCs w:val="72"/>
        </w:rPr>
        <w:t>METODOLOGIA DE SELECȚIE A PLANURILOR DE  AFACERI</w:t>
      </w:r>
    </w:p>
    <w:p w14:paraId="016C44EC" w14:textId="6AA4E6FD" w:rsidR="00311011" w:rsidRPr="00F01DC9" w:rsidRDefault="00311011" w:rsidP="00F01DC9">
      <w:pPr>
        <w:spacing w:line="360" w:lineRule="auto"/>
        <w:jc w:val="center"/>
        <w:rPr>
          <w:rFonts w:ascii="Trebuchet MS" w:hAnsi="Trebuchet MS" w:cs="Arial"/>
          <w:b/>
          <w:bCs/>
          <w:kern w:val="0"/>
          <w:sz w:val="28"/>
          <w:szCs w:val="28"/>
        </w:rPr>
      </w:pPr>
      <w:r w:rsidRPr="00F01DC9">
        <w:rPr>
          <w:rFonts w:ascii="Trebuchet MS" w:hAnsi="Trebuchet MS" w:cs="Arial"/>
          <w:b/>
          <w:bCs/>
          <w:kern w:val="0"/>
          <w:sz w:val="28"/>
          <w:szCs w:val="28"/>
        </w:rPr>
        <w:t xml:space="preserve">Proiect: </w:t>
      </w:r>
      <w:bookmarkStart w:id="0" w:name="_Hlk194402602"/>
      <w:bookmarkStart w:id="1" w:name="_Hlk193827916"/>
      <w:r w:rsidRPr="00F01DC9">
        <w:rPr>
          <w:rFonts w:ascii="Trebuchet MS" w:hAnsi="Trebuchet MS" w:cs="Arial"/>
          <w:b/>
          <w:bCs/>
          <w:kern w:val="0"/>
          <w:sz w:val="28"/>
          <w:szCs w:val="28"/>
          <w:lang w:val="it-IT"/>
        </w:rPr>
        <w:t>“</w:t>
      </w:r>
      <w:r w:rsidRPr="00F01DC9">
        <w:rPr>
          <w:rFonts w:ascii="Trebuchet MS" w:hAnsi="Trebuchet MS" w:cs="TrebuchetMS"/>
          <w:b/>
          <w:bCs/>
          <w:kern w:val="0"/>
          <w:sz w:val="28"/>
          <w:szCs w:val="28"/>
          <w:lang w:val="it-IT"/>
        </w:rPr>
        <w:t xml:space="preserve">Sprijin pentru dezvoltarea antreprenoriatului </w:t>
      </w:r>
      <w:r w:rsidR="007F3FB3">
        <w:rPr>
          <w:rFonts w:ascii="Trebuchet MS" w:hAnsi="Trebuchet MS" w:cs="TrebuchetMS"/>
          <w:b/>
          <w:bCs/>
          <w:kern w:val="0"/>
          <w:sz w:val="28"/>
          <w:szCs w:val="28"/>
          <w:lang w:val="it-IT"/>
        </w:rPr>
        <w:t>î</w:t>
      </w:r>
      <w:r w:rsidRPr="00F01DC9">
        <w:rPr>
          <w:rFonts w:ascii="Trebuchet MS" w:hAnsi="Trebuchet MS" w:cs="TrebuchetMS"/>
          <w:b/>
          <w:bCs/>
          <w:kern w:val="0"/>
          <w:sz w:val="28"/>
          <w:szCs w:val="28"/>
          <w:lang w:val="it-IT"/>
        </w:rPr>
        <w:t xml:space="preserve">n mediul </w:t>
      </w:r>
      <w:r w:rsidR="0000587F" w:rsidRPr="00F01DC9">
        <w:rPr>
          <w:rFonts w:ascii="Trebuchet MS" w:hAnsi="Trebuchet MS" w:cs="TrebuchetMS"/>
          <w:b/>
          <w:bCs/>
          <w:kern w:val="0"/>
          <w:sz w:val="28"/>
          <w:szCs w:val="28"/>
          <w:lang w:val="it-IT"/>
        </w:rPr>
        <w:t>urban</w:t>
      </w:r>
      <w:r w:rsidRPr="00F01DC9">
        <w:rPr>
          <w:rFonts w:ascii="Trebuchet MS" w:hAnsi="Trebuchet MS" w:cs="Arial"/>
          <w:b/>
          <w:bCs/>
          <w:kern w:val="0"/>
          <w:sz w:val="28"/>
          <w:szCs w:val="28"/>
        </w:rPr>
        <w:t>”</w:t>
      </w:r>
      <w:bookmarkEnd w:id="0"/>
    </w:p>
    <w:p w14:paraId="77661F3C" w14:textId="00289A5B" w:rsidR="00CD0ADC" w:rsidRPr="00F01DC9" w:rsidRDefault="00311011" w:rsidP="00F01DC9">
      <w:pPr>
        <w:spacing w:line="360" w:lineRule="auto"/>
        <w:jc w:val="center"/>
        <w:rPr>
          <w:rFonts w:ascii="Trebuchet MS" w:hAnsi="Trebuchet MS" w:cs="TrebuchetMS"/>
          <w:b/>
          <w:bCs/>
          <w:kern w:val="0"/>
          <w:sz w:val="28"/>
          <w:szCs w:val="28"/>
          <w:lang w:val="en-US"/>
        </w:rPr>
      </w:pPr>
      <w:bookmarkStart w:id="2" w:name="_Hlk193827927"/>
      <w:bookmarkEnd w:id="1"/>
      <w:r w:rsidRPr="00F01DC9">
        <w:rPr>
          <w:rFonts w:ascii="Trebuchet MS" w:hAnsi="Trebuchet MS" w:cs="Arial"/>
          <w:b/>
          <w:bCs/>
          <w:kern w:val="0"/>
          <w:sz w:val="28"/>
          <w:szCs w:val="28"/>
        </w:rPr>
        <w:t xml:space="preserve">Cod proiect: </w:t>
      </w:r>
      <w:bookmarkStart w:id="3" w:name="_Hlk194402649"/>
      <w:r w:rsidRPr="00F01DC9">
        <w:rPr>
          <w:rFonts w:ascii="Trebuchet MS" w:hAnsi="Trebuchet MS" w:cs="TrebuchetMS"/>
          <w:b/>
          <w:bCs/>
          <w:kern w:val="0"/>
          <w:sz w:val="28"/>
          <w:szCs w:val="28"/>
          <w:lang w:val="en-US"/>
        </w:rPr>
        <w:t>311</w:t>
      </w:r>
      <w:bookmarkEnd w:id="3"/>
      <w:r w:rsidR="004832FF" w:rsidRPr="00F01DC9">
        <w:rPr>
          <w:rFonts w:ascii="Trebuchet MS" w:hAnsi="Trebuchet MS" w:cs="TrebuchetMS"/>
          <w:b/>
          <w:bCs/>
          <w:kern w:val="0"/>
          <w:sz w:val="28"/>
          <w:szCs w:val="28"/>
          <w:lang w:val="en-US"/>
        </w:rPr>
        <w:t>679</w:t>
      </w:r>
    </w:p>
    <w:p w14:paraId="77EE5968" w14:textId="77777777" w:rsidR="00237AE6" w:rsidRDefault="00237AE6" w:rsidP="00311011">
      <w:pPr>
        <w:spacing w:line="360" w:lineRule="auto"/>
        <w:jc w:val="center"/>
        <w:rPr>
          <w:rFonts w:ascii="Trebuchet MS" w:hAnsi="Trebuchet MS" w:cs="TrebuchetMS"/>
          <w:kern w:val="0"/>
          <w:sz w:val="24"/>
          <w:szCs w:val="24"/>
          <w:lang w:val="en-US"/>
        </w:rPr>
      </w:pPr>
    </w:p>
    <w:p w14:paraId="3181786F" w14:textId="0FAB0030" w:rsidR="00237AE6" w:rsidRDefault="00FA4FD9" w:rsidP="00311011">
      <w:pPr>
        <w:spacing w:line="360" w:lineRule="auto"/>
        <w:jc w:val="center"/>
        <w:rPr>
          <w:rFonts w:ascii="Trebuchet MS" w:hAnsi="Trebuchet MS" w:cs="TrebuchetMS"/>
          <w:kern w:val="0"/>
          <w:sz w:val="24"/>
          <w:szCs w:val="24"/>
          <w:lang w:val="en-US"/>
        </w:rPr>
      </w:pPr>
      <w:r>
        <w:rPr>
          <w:rFonts w:ascii="Trebuchet MS" w:hAnsi="Trebuchet MS" w:cs="TrebuchetMS"/>
          <w:noProof/>
          <w:kern w:val="0"/>
          <w:sz w:val="24"/>
          <w:szCs w:val="24"/>
          <w:lang w:val="en-US"/>
        </w:rPr>
        <w:drawing>
          <wp:inline distT="0" distB="0" distL="0" distR="0" wp14:anchorId="66FEDB2B" wp14:editId="5D6F3E04">
            <wp:extent cx="6047740" cy="4552315"/>
            <wp:effectExtent l="0" t="0" r="0" b="635"/>
            <wp:docPr id="2265039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47740" cy="4552315"/>
                    </a:xfrm>
                    <a:prstGeom prst="rect">
                      <a:avLst/>
                    </a:prstGeom>
                    <a:noFill/>
                    <a:ln>
                      <a:noFill/>
                    </a:ln>
                  </pic:spPr>
                </pic:pic>
              </a:graphicData>
            </a:graphic>
          </wp:inline>
        </w:drawing>
      </w:r>
    </w:p>
    <w:p w14:paraId="79E325D9" w14:textId="77777777" w:rsidR="00200DC1" w:rsidRDefault="00200DC1" w:rsidP="00311011">
      <w:pPr>
        <w:spacing w:line="360" w:lineRule="auto"/>
        <w:jc w:val="center"/>
        <w:rPr>
          <w:rFonts w:ascii="Trebuchet MS" w:hAnsi="Trebuchet MS" w:cs="TrebuchetMS"/>
          <w:kern w:val="0"/>
          <w:sz w:val="24"/>
          <w:szCs w:val="24"/>
          <w:lang w:val="en-US"/>
        </w:rPr>
      </w:pPr>
    </w:p>
    <w:p w14:paraId="39E52CB6" w14:textId="77777777" w:rsidR="00200DC1" w:rsidRDefault="00200DC1" w:rsidP="00311011">
      <w:pPr>
        <w:spacing w:line="360" w:lineRule="auto"/>
        <w:jc w:val="center"/>
        <w:rPr>
          <w:rFonts w:ascii="Trebuchet MS" w:hAnsi="Trebuchet MS" w:cs="TrebuchetMS"/>
          <w:kern w:val="0"/>
          <w:sz w:val="24"/>
          <w:szCs w:val="24"/>
          <w:lang w:val="en-US"/>
        </w:rPr>
      </w:pPr>
    </w:p>
    <w:p w14:paraId="4710C609" w14:textId="39F4166B" w:rsidR="00200DC1" w:rsidRPr="00F01DC9" w:rsidRDefault="007A620F" w:rsidP="001E34BB">
      <w:pPr>
        <w:spacing w:after="0" w:line="240" w:lineRule="auto"/>
        <w:jc w:val="center"/>
        <w:rPr>
          <w:rFonts w:ascii="Trebuchet MS" w:hAnsi="Trebuchet MS" w:cs="TrebuchetMS"/>
          <w:b/>
          <w:bCs/>
          <w:kern w:val="0"/>
          <w:sz w:val="28"/>
          <w:szCs w:val="28"/>
          <w:lang w:val="en-US"/>
        </w:rPr>
      </w:pPr>
      <w:r w:rsidRPr="00F01DC9">
        <w:rPr>
          <w:rFonts w:ascii="Trebuchet MS" w:hAnsi="Trebuchet MS" w:cs="TrebuchetMS"/>
          <w:b/>
          <w:bCs/>
          <w:kern w:val="0"/>
          <w:sz w:val="28"/>
          <w:szCs w:val="28"/>
          <w:lang w:val="en-US"/>
        </w:rPr>
        <w:lastRenderedPageBreak/>
        <w:t>CUPRINS</w:t>
      </w:r>
    </w:p>
    <w:p w14:paraId="481962F0" w14:textId="0FC65041" w:rsidR="007A620F" w:rsidRPr="007A620F" w:rsidRDefault="00F01DC9" w:rsidP="001E34BB">
      <w:pPr>
        <w:spacing w:before="100" w:beforeAutospacing="1" w:after="0" w:line="240" w:lineRule="auto"/>
        <w:rPr>
          <w:rFonts w:ascii="Trebuchet MS" w:eastAsia="Times New Roman" w:hAnsi="Trebuchet MS" w:cs="Times New Roman"/>
          <w:b/>
          <w:bCs/>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1.</w:t>
      </w:r>
      <w:r w:rsidR="007A620F" w:rsidRPr="007A620F">
        <w:rPr>
          <w:rFonts w:ascii="Trebuchet MS" w:eastAsia="Times New Roman" w:hAnsi="Trebuchet MS" w:cs="Times New Roman"/>
          <w:b/>
          <w:bCs/>
          <w:kern w:val="0"/>
          <w:sz w:val="24"/>
          <w:szCs w:val="24"/>
          <w:lang w:eastAsia="ro-RO"/>
          <w14:ligatures w14:val="none"/>
        </w:rPr>
        <w:t xml:space="preserve"> INFORMAȚII GENERALE</w:t>
      </w:r>
      <w:r w:rsidRPr="00F01DC9">
        <w:rPr>
          <w:rFonts w:ascii="Trebuchet MS" w:eastAsia="Times New Roman" w:hAnsi="Trebuchet MS" w:cs="Times New Roman"/>
          <w:b/>
          <w:bCs/>
          <w:kern w:val="0"/>
          <w:sz w:val="24"/>
          <w:szCs w:val="24"/>
          <w:lang w:eastAsia="ro-RO"/>
          <w14:ligatures w14:val="none"/>
        </w:rPr>
        <w:t xml:space="preserve">  - PAG.3</w:t>
      </w:r>
    </w:p>
    <w:p w14:paraId="10F55B25" w14:textId="77777777" w:rsidR="007A620F" w:rsidRPr="007A620F" w:rsidRDefault="007A620F" w:rsidP="001E34BB">
      <w:pPr>
        <w:numPr>
          <w:ilvl w:val="0"/>
          <w:numId w:val="24"/>
        </w:numPr>
        <w:spacing w:before="100" w:beforeAutospacing="1" w:after="0"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1.1 Cadrul general</w:t>
      </w:r>
    </w:p>
    <w:p w14:paraId="2FB658A2" w14:textId="77777777" w:rsidR="007A620F" w:rsidRPr="007A620F" w:rsidRDefault="007A620F" w:rsidP="001E34BB">
      <w:pPr>
        <w:numPr>
          <w:ilvl w:val="0"/>
          <w:numId w:val="24"/>
        </w:numPr>
        <w:spacing w:before="100" w:beforeAutospacing="1" w:after="0"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1.2 Obiectivul general al proiectului / Scopul proiectului</w:t>
      </w:r>
    </w:p>
    <w:p w14:paraId="01730F8E" w14:textId="77777777" w:rsidR="007A620F" w:rsidRPr="007A620F" w:rsidRDefault="007A620F" w:rsidP="001E34BB">
      <w:pPr>
        <w:numPr>
          <w:ilvl w:val="0"/>
          <w:numId w:val="24"/>
        </w:numPr>
        <w:spacing w:before="100" w:beforeAutospacing="1" w:after="0"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1.3 Obiective specifice ale proiectului</w:t>
      </w:r>
    </w:p>
    <w:p w14:paraId="36285FC0" w14:textId="77777777" w:rsidR="007A620F" w:rsidRPr="007A620F" w:rsidRDefault="007A620F" w:rsidP="001E34BB">
      <w:pPr>
        <w:numPr>
          <w:ilvl w:val="0"/>
          <w:numId w:val="24"/>
        </w:numPr>
        <w:spacing w:before="100" w:beforeAutospacing="1" w:after="0"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1.4 Grupul țintă</w:t>
      </w:r>
    </w:p>
    <w:p w14:paraId="45EE2630" w14:textId="77777777" w:rsidR="007A620F" w:rsidRPr="007A620F" w:rsidRDefault="007A620F" w:rsidP="001E34BB">
      <w:pPr>
        <w:numPr>
          <w:ilvl w:val="0"/>
          <w:numId w:val="24"/>
        </w:numPr>
        <w:spacing w:before="100" w:beforeAutospacing="1" w:after="0"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 xml:space="preserve">1.5 Bugetul total al schemei de </w:t>
      </w:r>
      <w:proofErr w:type="spellStart"/>
      <w:r w:rsidRPr="007A620F">
        <w:rPr>
          <w:rFonts w:ascii="Trebuchet MS" w:eastAsia="Times New Roman" w:hAnsi="Trebuchet MS" w:cs="Times New Roman"/>
          <w:kern w:val="0"/>
          <w:sz w:val="24"/>
          <w:szCs w:val="24"/>
          <w:lang w:eastAsia="ro-RO"/>
          <w14:ligatures w14:val="none"/>
        </w:rPr>
        <w:t>minimis</w:t>
      </w:r>
      <w:proofErr w:type="spellEnd"/>
      <w:r w:rsidRPr="007A620F">
        <w:rPr>
          <w:rFonts w:ascii="Trebuchet MS" w:eastAsia="Times New Roman" w:hAnsi="Trebuchet MS" w:cs="Times New Roman"/>
          <w:kern w:val="0"/>
          <w:sz w:val="24"/>
          <w:szCs w:val="24"/>
          <w:lang w:eastAsia="ro-RO"/>
          <w14:ligatures w14:val="none"/>
        </w:rPr>
        <w:t xml:space="preserve"> și modalitatea de acordare</w:t>
      </w:r>
    </w:p>
    <w:p w14:paraId="5C3BD1C8" w14:textId="4ABC1896" w:rsidR="007A620F" w:rsidRPr="007A620F" w:rsidRDefault="00F01DC9" w:rsidP="001E34BB">
      <w:pPr>
        <w:spacing w:before="100" w:beforeAutospacing="1" w:after="0" w:line="240" w:lineRule="auto"/>
        <w:rPr>
          <w:rFonts w:ascii="Trebuchet MS" w:eastAsia="Times New Roman" w:hAnsi="Trebuchet MS" w:cs="Times New Roman"/>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2.</w:t>
      </w:r>
      <w:r w:rsidR="007A620F" w:rsidRPr="007A620F">
        <w:rPr>
          <w:rFonts w:ascii="Trebuchet MS" w:eastAsia="Times New Roman" w:hAnsi="Trebuchet MS" w:cs="Times New Roman"/>
          <w:b/>
          <w:bCs/>
          <w:kern w:val="0"/>
          <w:sz w:val="24"/>
          <w:szCs w:val="24"/>
          <w:lang w:eastAsia="ro-RO"/>
          <w14:ligatures w14:val="none"/>
        </w:rPr>
        <w:t xml:space="preserve"> CRITERII DE EGIBILITATE PENTRU PARTICIPAREA LA COMPETIȚIA PLANURILOR DE AFACERI</w:t>
      </w:r>
      <w:r>
        <w:rPr>
          <w:rFonts w:ascii="Trebuchet MS" w:eastAsia="Times New Roman" w:hAnsi="Trebuchet MS" w:cs="Times New Roman"/>
          <w:b/>
          <w:bCs/>
          <w:kern w:val="0"/>
          <w:sz w:val="24"/>
          <w:szCs w:val="24"/>
          <w:lang w:eastAsia="ro-RO"/>
          <w14:ligatures w14:val="none"/>
        </w:rPr>
        <w:t xml:space="preserve">  - PAG. 7</w:t>
      </w:r>
    </w:p>
    <w:p w14:paraId="7DEBD765" w14:textId="5428E148" w:rsidR="007A620F" w:rsidRPr="007A620F" w:rsidRDefault="00F01DC9" w:rsidP="001E34BB">
      <w:pPr>
        <w:spacing w:before="100" w:beforeAutospacing="1" w:after="0" w:line="240" w:lineRule="auto"/>
        <w:rPr>
          <w:rFonts w:ascii="Trebuchet MS" w:eastAsia="Times New Roman" w:hAnsi="Trebuchet MS" w:cs="Times New Roman"/>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3</w:t>
      </w:r>
      <w:r>
        <w:rPr>
          <w:rFonts w:ascii="Trebuchet MS" w:eastAsia="Times New Roman" w:hAnsi="Trebuchet MS" w:cs="Times New Roman"/>
          <w:kern w:val="0"/>
          <w:sz w:val="24"/>
          <w:szCs w:val="24"/>
          <w:lang w:eastAsia="ro-RO"/>
          <w14:ligatures w14:val="none"/>
        </w:rPr>
        <w:t>.</w:t>
      </w:r>
      <w:r w:rsidR="007A620F" w:rsidRPr="007A620F">
        <w:rPr>
          <w:rFonts w:ascii="Trebuchet MS" w:eastAsia="Times New Roman" w:hAnsi="Trebuchet MS" w:cs="Times New Roman"/>
          <w:kern w:val="0"/>
          <w:sz w:val="24"/>
          <w:szCs w:val="24"/>
          <w:lang w:eastAsia="ro-RO"/>
          <w14:ligatures w14:val="none"/>
        </w:rPr>
        <w:t xml:space="preserve"> </w:t>
      </w:r>
      <w:r w:rsidR="007A620F" w:rsidRPr="007A620F">
        <w:rPr>
          <w:rFonts w:ascii="Trebuchet MS" w:eastAsia="Times New Roman" w:hAnsi="Trebuchet MS" w:cs="Times New Roman"/>
          <w:b/>
          <w:bCs/>
          <w:kern w:val="0"/>
          <w:sz w:val="24"/>
          <w:szCs w:val="24"/>
          <w:lang w:eastAsia="ro-RO"/>
          <w14:ligatures w14:val="none"/>
        </w:rPr>
        <w:t>ETAPELE DESFĂȘURĂRII CONCURSULUI DE PLANURI DE AFACERI</w:t>
      </w:r>
      <w:r>
        <w:rPr>
          <w:rFonts w:ascii="Trebuchet MS" w:eastAsia="Times New Roman" w:hAnsi="Trebuchet MS" w:cs="Times New Roman"/>
          <w:b/>
          <w:bCs/>
          <w:kern w:val="0"/>
          <w:sz w:val="24"/>
          <w:szCs w:val="24"/>
          <w:lang w:eastAsia="ro-RO"/>
          <w14:ligatures w14:val="none"/>
        </w:rPr>
        <w:t xml:space="preserve"> – PAG.10</w:t>
      </w:r>
    </w:p>
    <w:p w14:paraId="5BB3338D" w14:textId="77777777" w:rsidR="007A620F" w:rsidRPr="007A620F" w:rsidRDefault="007A620F" w:rsidP="001E34BB">
      <w:pPr>
        <w:numPr>
          <w:ilvl w:val="0"/>
          <w:numId w:val="20"/>
        </w:numPr>
        <w:spacing w:before="100" w:beforeAutospacing="1" w:after="0"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Detalii procedurale și calendar</w:t>
      </w:r>
    </w:p>
    <w:p w14:paraId="04CD9DCA" w14:textId="4017CF97" w:rsidR="007A620F" w:rsidRPr="007A620F" w:rsidRDefault="00F01DC9" w:rsidP="001E34BB">
      <w:pPr>
        <w:spacing w:before="100" w:beforeAutospacing="1" w:after="0" w:line="240" w:lineRule="auto"/>
        <w:rPr>
          <w:rFonts w:ascii="Trebuchet MS" w:eastAsia="Times New Roman" w:hAnsi="Trebuchet MS" w:cs="Times New Roman"/>
          <w:b/>
          <w:bCs/>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4.</w:t>
      </w:r>
      <w:r w:rsidR="007A620F" w:rsidRPr="007A620F">
        <w:rPr>
          <w:rFonts w:ascii="Trebuchet MS" w:eastAsia="Times New Roman" w:hAnsi="Trebuchet MS" w:cs="Times New Roman"/>
          <w:b/>
          <w:bCs/>
          <w:kern w:val="0"/>
          <w:sz w:val="24"/>
          <w:szCs w:val="24"/>
          <w:lang w:eastAsia="ro-RO"/>
          <w14:ligatures w14:val="none"/>
        </w:rPr>
        <w:t xml:space="preserve"> PROCEDURA DE ÎNSCRIERE LA CONCURSUL DE PLANURI DE AFACERI</w:t>
      </w:r>
      <w:r>
        <w:rPr>
          <w:rFonts w:ascii="Trebuchet MS" w:eastAsia="Times New Roman" w:hAnsi="Trebuchet MS" w:cs="Times New Roman"/>
          <w:b/>
          <w:bCs/>
          <w:kern w:val="0"/>
          <w:sz w:val="24"/>
          <w:szCs w:val="24"/>
          <w:lang w:eastAsia="ro-RO"/>
          <w14:ligatures w14:val="none"/>
        </w:rPr>
        <w:t xml:space="preserve"> -PAG.10</w:t>
      </w:r>
    </w:p>
    <w:p w14:paraId="5F2B01A2" w14:textId="364872C1" w:rsidR="007A620F" w:rsidRPr="007A620F" w:rsidRDefault="00F01DC9" w:rsidP="001E34BB">
      <w:pPr>
        <w:spacing w:before="100" w:beforeAutospacing="1" w:after="0" w:line="240" w:lineRule="auto"/>
        <w:rPr>
          <w:rFonts w:ascii="Trebuchet MS" w:eastAsia="Times New Roman" w:hAnsi="Trebuchet MS" w:cs="Times New Roman"/>
          <w:b/>
          <w:bCs/>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5.</w:t>
      </w:r>
      <w:r w:rsidR="007A620F" w:rsidRPr="007A620F">
        <w:rPr>
          <w:rFonts w:ascii="Trebuchet MS" w:eastAsia="Times New Roman" w:hAnsi="Trebuchet MS" w:cs="Times New Roman"/>
          <w:b/>
          <w:bCs/>
          <w:kern w:val="0"/>
          <w:sz w:val="24"/>
          <w:szCs w:val="24"/>
          <w:lang w:eastAsia="ro-RO"/>
          <w14:ligatures w14:val="none"/>
        </w:rPr>
        <w:t xml:space="preserve"> COMISIA DE EVALUARE ȘI SELECȚIE A PLANURILOR DE AFACERI</w:t>
      </w:r>
      <w:r>
        <w:rPr>
          <w:rFonts w:ascii="Trebuchet MS" w:eastAsia="Times New Roman" w:hAnsi="Trebuchet MS" w:cs="Times New Roman"/>
          <w:b/>
          <w:bCs/>
          <w:kern w:val="0"/>
          <w:sz w:val="24"/>
          <w:szCs w:val="24"/>
          <w:lang w:eastAsia="ro-RO"/>
          <w14:ligatures w14:val="none"/>
        </w:rPr>
        <w:t xml:space="preserve"> - PAG.11</w:t>
      </w:r>
    </w:p>
    <w:p w14:paraId="0FEA86FC" w14:textId="05AAA8B0" w:rsidR="007A620F" w:rsidRPr="007A620F" w:rsidRDefault="00F01DC9" w:rsidP="001E34BB">
      <w:pPr>
        <w:spacing w:before="100" w:beforeAutospacing="1" w:after="0" w:line="240" w:lineRule="auto"/>
        <w:rPr>
          <w:rFonts w:ascii="Trebuchet MS" w:eastAsia="Times New Roman" w:hAnsi="Trebuchet MS" w:cs="Times New Roman"/>
          <w:b/>
          <w:bCs/>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6.</w:t>
      </w:r>
      <w:r w:rsidR="007A620F" w:rsidRPr="007A620F">
        <w:rPr>
          <w:rFonts w:ascii="Trebuchet MS" w:eastAsia="Times New Roman" w:hAnsi="Trebuchet MS" w:cs="Times New Roman"/>
          <w:b/>
          <w:bCs/>
          <w:kern w:val="0"/>
          <w:sz w:val="24"/>
          <w:szCs w:val="24"/>
          <w:lang w:eastAsia="ro-RO"/>
          <w14:ligatures w14:val="none"/>
        </w:rPr>
        <w:t xml:space="preserve"> APLICAREA METODOLOGIEI DE SELECȚIE</w:t>
      </w:r>
      <w:r>
        <w:rPr>
          <w:rFonts w:ascii="Trebuchet MS" w:eastAsia="Times New Roman" w:hAnsi="Trebuchet MS" w:cs="Times New Roman"/>
          <w:b/>
          <w:bCs/>
          <w:kern w:val="0"/>
          <w:sz w:val="24"/>
          <w:szCs w:val="24"/>
          <w:lang w:eastAsia="ro-RO"/>
          <w14:ligatures w14:val="none"/>
        </w:rPr>
        <w:t xml:space="preserve"> -PAG.12</w:t>
      </w:r>
    </w:p>
    <w:p w14:paraId="334930F0" w14:textId="77777777" w:rsidR="007A620F" w:rsidRPr="007A620F" w:rsidRDefault="007A620F" w:rsidP="001E34BB">
      <w:pPr>
        <w:numPr>
          <w:ilvl w:val="0"/>
          <w:numId w:val="21"/>
        </w:numPr>
        <w:spacing w:before="100" w:beforeAutospacing="1" w:after="0"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Detalii despre planurile de afaceri</w:t>
      </w:r>
    </w:p>
    <w:p w14:paraId="19E7344B" w14:textId="77777777" w:rsidR="007A620F" w:rsidRPr="007A620F" w:rsidRDefault="007A620F" w:rsidP="001E34BB">
      <w:pPr>
        <w:numPr>
          <w:ilvl w:val="0"/>
          <w:numId w:val="21"/>
        </w:numPr>
        <w:spacing w:before="100" w:beforeAutospacing="1" w:after="0" w:line="240" w:lineRule="auto"/>
        <w:rPr>
          <w:rFonts w:ascii="Trebuchet MS" w:eastAsia="Times New Roman" w:hAnsi="Trebuchet MS" w:cs="Times New Roman"/>
          <w:kern w:val="0"/>
          <w:sz w:val="24"/>
          <w:szCs w:val="24"/>
          <w:lang w:eastAsia="ro-RO"/>
          <w14:ligatures w14:val="none"/>
        </w:rPr>
      </w:pPr>
      <w:r w:rsidRPr="007A620F">
        <w:rPr>
          <w:rFonts w:ascii="Trebuchet MS" w:eastAsia="Times New Roman" w:hAnsi="Trebuchet MS" w:cs="Times New Roman"/>
          <w:kern w:val="0"/>
          <w:sz w:val="24"/>
          <w:szCs w:val="24"/>
          <w:lang w:eastAsia="ro-RO"/>
          <w14:ligatures w14:val="none"/>
        </w:rPr>
        <w:t>Criterii și metode de evaluare</w:t>
      </w:r>
    </w:p>
    <w:p w14:paraId="55CDD133" w14:textId="788C56DA" w:rsidR="007A620F" w:rsidRPr="007A620F" w:rsidRDefault="00F01DC9" w:rsidP="001E34BB">
      <w:pPr>
        <w:spacing w:before="100" w:beforeAutospacing="1" w:after="0" w:line="240" w:lineRule="auto"/>
        <w:rPr>
          <w:rFonts w:ascii="Trebuchet MS" w:eastAsia="Times New Roman" w:hAnsi="Trebuchet MS" w:cs="Times New Roman"/>
          <w:b/>
          <w:bCs/>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7.</w:t>
      </w:r>
      <w:r w:rsidR="007A620F" w:rsidRPr="007A620F">
        <w:rPr>
          <w:rFonts w:ascii="Trebuchet MS" w:eastAsia="Times New Roman" w:hAnsi="Trebuchet MS" w:cs="Times New Roman"/>
          <w:b/>
          <w:bCs/>
          <w:kern w:val="0"/>
          <w:sz w:val="24"/>
          <w:szCs w:val="24"/>
          <w:lang w:eastAsia="ro-RO"/>
          <w14:ligatures w14:val="none"/>
        </w:rPr>
        <w:t xml:space="preserve"> ETAPELE PROCESULUI DE SELECȚIE</w:t>
      </w:r>
      <w:r>
        <w:rPr>
          <w:rFonts w:ascii="Trebuchet MS" w:eastAsia="Times New Roman" w:hAnsi="Trebuchet MS" w:cs="Times New Roman"/>
          <w:b/>
          <w:bCs/>
          <w:kern w:val="0"/>
          <w:sz w:val="24"/>
          <w:szCs w:val="24"/>
          <w:lang w:eastAsia="ro-RO"/>
          <w14:ligatures w14:val="none"/>
        </w:rPr>
        <w:t xml:space="preserve"> – PAG.1</w:t>
      </w:r>
      <w:r w:rsidR="00EA21D9">
        <w:rPr>
          <w:rFonts w:ascii="Trebuchet MS" w:eastAsia="Times New Roman" w:hAnsi="Trebuchet MS" w:cs="Times New Roman"/>
          <w:b/>
          <w:bCs/>
          <w:kern w:val="0"/>
          <w:sz w:val="24"/>
          <w:szCs w:val="24"/>
          <w:lang w:eastAsia="ro-RO"/>
          <w14:ligatures w14:val="none"/>
        </w:rPr>
        <w:t>7</w:t>
      </w:r>
    </w:p>
    <w:p w14:paraId="53DF74F5" w14:textId="77777777" w:rsidR="007A620F" w:rsidRPr="00BD7CB5" w:rsidRDefault="007A620F" w:rsidP="001E34BB">
      <w:pPr>
        <w:numPr>
          <w:ilvl w:val="0"/>
          <w:numId w:val="22"/>
        </w:numPr>
        <w:spacing w:before="100" w:beforeAutospacing="1" w:after="0"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 xml:space="preserve">Detalii despre evaluarea administrativă și </w:t>
      </w:r>
      <w:proofErr w:type="spellStart"/>
      <w:r w:rsidRPr="00BD7CB5">
        <w:rPr>
          <w:rFonts w:ascii="Trebuchet MS" w:eastAsia="Times New Roman" w:hAnsi="Trebuchet MS" w:cs="Times New Roman"/>
          <w:kern w:val="0"/>
          <w:sz w:val="24"/>
          <w:szCs w:val="24"/>
          <w:lang w:eastAsia="ro-RO"/>
          <w14:ligatures w14:val="none"/>
        </w:rPr>
        <w:t>tehnico</w:t>
      </w:r>
      <w:proofErr w:type="spellEnd"/>
      <w:r w:rsidRPr="00BD7CB5">
        <w:rPr>
          <w:rFonts w:ascii="Trebuchet MS" w:eastAsia="Times New Roman" w:hAnsi="Trebuchet MS" w:cs="Times New Roman"/>
          <w:kern w:val="0"/>
          <w:sz w:val="24"/>
          <w:szCs w:val="24"/>
          <w:lang w:eastAsia="ro-RO"/>
          <w14:ligatures w14:val="none"/>
        </w:rPr>
        <w:t>-financiară</w:t>
      </w:r>
    </w:p>
    <w:p w14:paraId="3E96B644" w14:textId="40675786" w:rsidR="007A620F" w:rsidRPr="007A620F" w:rsidRDefault="00F01DC9" w:rsidP="001E34BB">
      <w:pPr>
        <w:spacing w:before="100" w:beforeAutospacing="1" w:after="0" w:line="240" w:lineRule="auto"/>
        <w:rPr>
          <w:rFonts w:ascii="Trebuchet MS" w:eastAsia="Times New Roman" w:hAnsi="Trebuchet MS" w:cs="Times New Roman"/>
          <w:kern w:val="0"/>
          <w:sz w:val="24"/>
          <w:szCs w:val="24"/>
          <w:lang w:eastAsia="ro-RO"/>
          <w14:ligatures w14:val="none"/>
        </w:rPr>
      </w:pPr>
      <w:r w:rsidRPr="00F01DC9">
        <w:rPr>
          <w:rFonts w:ascii="Trebuchet MS" w:eastAsia="Times New Roman" w:hAnsi="Trebuchet MS" w:cs="Times New Roman"/>
          <w:b/>
          <w:bCs/>
          <w:kern w:val="0"/>
          <w:sz w:val="24"/>
          <w:szCs w:val="24"/>
          <w:lang w:eastAsia="ro-RO"/>
          <w14:ligatures w14:val="none"/>
        </w:rPr>
        <w:t>8.</w:t>
      </w:r>
      <w:r w:rsidR="007A620F" w:rsidRPr="007A620F">
        <w:rPr>
          <w:rFonts w:ascii="Trebuchet MS" w:eastAsia="Times New Roman" w:hAnsi="Trebuchet MS" w:cs="Times New Roman"/>
          <w:b/>
          <w:bCs/>
          <w:kern w:val="0"/>
          <w:sz w:val="24"/>
          <w:szCs w:val="24"/>
          <w:lang w:eastAsia="ro-RO"/>
          <w14:ligatures w14:val="none"/>
        </w:rPr>
        <w:t xml:space="preserve"> ANEXE</w:t>
      </w:r>
      <w:r>
        <w:rPr>
          <w:rFonts w:ascii="Trebuchet MS" w:eastAsia="Times New Roman" w:hAnsi="Trebuchet MS" w:cs="Times New Roman"/>
          <w:b/>
          <w:bCs/>
          <w:kern w:val="0"/>
          <w:sz w:val="24"/>
          <w:szCs w:val="24"/>
          <w:lang w:eastAsia="ro-RO"/>
          <w14:ligatures w14:val="none"/>
        </w:rPr>
        <w:t xml:space="preserve"> -PAG.2</w:t>
      </w:r>
      <w:r w:rsidR="008F3E98">
        <w:rPr>
          <w:rFonts w:ascii="Trebuchet MS" w:eastAsia="Times New Roman" w:hAnsi="Trebuchet MS" w:cs="Times New Roman"/>
          <w:b/>
          <w:bCs/>
          <w:kern w:val="0"/>
          <w:sz w:val="24"/>
          <w:szCs w:val="24"/>
          <w:lang w:eastAsia="ro-RO"/>
          <w14:ligatures w14:val="none"/>
        </w:rPr>
        <w:t>5</w:t>
      </w:r>
    </w:p>
    <w:p w14:paraId="0BA5F029" w14:textId="676F3EBB" w:rsidR="00BD7CB5" w:rsidRPr="00BD7CB5" w:rsidRDefault="00BD7CB5" w:rsidP="001E34BB">
      <w:pPr>
        <w:numPr>
          <w:ilvl w:val="0"/>
          <w:numId w:val="25"/>
        </w:numPr>
        <w:spacing w:before="100" w:beforeAutospacing="1" w:after="0"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 xml:space="preserve">Anexa 1_Plan de afaceri model standard, Graficul GANTT Anexa 1A </w:t>
      </w:r>
      <w:proofErr w:type="spellStart"/>
      <w:r w:rsidRPr="00BD7CB5">
        <w:rPr>
          <w:rFonts w:ascii="Trebuchet MS" w:eastAsia="Times New Roman" w:hAnsi="Trebuchet MS" w:cs="Times New Roman"/>
          <w:kern w:val="0"/>
          <w:sz w:val="24"/>
          <w:szCs w:val="24"/>
          <w:lang w:eastAsia="ro-RO"/>
          <w14:ligatures w14:val="none"/>
        </w:rPr>
        <w:t>şi</w:t>
      </w:r>
      <w:proofErr w:type="spellEnd"/>
      <w:r w:rsidRPr="00BD7CB5">
        <w:rPr>
          <w:rFonts w:ascii="Trebuchet MS" w:eastAsia="Times New Roman" w:hAnsi="Trebuchet MS" w:cs="Times New Roman"/>
          <w:kern w:val="0"/>
          <w:sz w:val="24"/>
          <w:szCs w:val="24"/>
          <w:lang w:eastAsia="ro-RO"/>
          <w14:ligatures w14:val="none"/>
        </w:rPr>
        <w:t xml:space="preserve"> Macheta financiară Anexa 1B (original);</w:t>
      </w:r>
    </w:p>
    <w:p w14:paraId="77FB1ED8" w14:textId="28E9AD2A" w:rsidR="00BD7CB5" w:rsidRPr="00BD7CB5" w:rsidRDefault="00BD7CB5" w:rsidP="001E34BB">
      <w:pPr>
        <w:numPr>
          <w:ilvl w:val="0"/>
          <w:numId w:val="25"/>
        </w:numPr>
        <w:spacing w:before="100" w:beforeAutospacing="1" w:after="0"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Anexa 2_Cerere de participare la concursul de planuri de afaceri;</w:t>
      </w:r>
    </w:p>
    <w:p w14:paraId="77DB4F62" w14:textId="7D986F10" w:rsidR="00BD7CB5" w:rsidRPr="00BD7CB5" w:rsidRDefault="00BD7CB5" w:rsidP="001E34BB">
      <w:pPr>
        <w:numPr>
          <w:ilvl w:val="0"/>
          <w:numId w:val="25"/>
        </w:numPr>
        <w:spacing w:before="100" w:beforeAutospacing="1" w:after="0"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Anexa 3_Declarație  pentru participanții la grupul țintă (Anexa 9 Manualul beneficiarului)</w:t>
      </w:r>
    </w:p>
    <w:p w14:paraId="338159D0" w14:textId="3179D40B" w:rsidR="00BD7CB5" w:rsidRPr="00BD7CB5" w:rsidRDefault="00BD7CB5" w:rsidP="001E34BB">
      <w:pPr>
        <w:numPr>
          <w:ilvl w:val="0"/>
          <w:numId w:val="25"/>
        </w:numPr>
        <w:spacing w:before="100" w:beforeAutospacing="1" w:after="0"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Copie carte de identitate, certificat naștere, căsătorie/sentință divorț (după caz);</w:t>
      </w:r>
    </w:p>
    <w:p w14:paraId="045F5A1B" w14:textId="0CE0D5A2" w:rsidR="00BD7CB5" w:rsidRPr="00BD7CB5" w:rsidRDefault="00BD7CB5" w:rsidP="001E34BB">
      <w:pPr>
        <w:numPr>
          <w:ilvl w:val="0"/>
          <w:numId w:val="25"/>
        </w:numPr>
        <w:spacing w:before="100" w:beforeAutospacing="1" w:after="0"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Copie diplomă/certificat/adeverință absolvire curs, Antreprenor în economia socială, cod COR 112032.</w:t>
      </w:r>
    </w:p>
    <w:p w14:paraId="5910739B" w14:textId="2B50FC6C" w:rsidR="00BD7CB5" w:rsidRPr="00BD7CB5" w:rsidRDefault="00BD7CB5" w:rsidP="001E34BB">
      <w:pPr>
        <w:numPr>
          <w:ilvl w:val="0"/>
          <w:numId w:val="25"/>
        </w:numPr>
        <w:spacing w:before="100" w:beforeAutospacing="1" w:after="0"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Anexa 4_Declarați</w:t>
      </w:r>
      <w:r w:rsidR="00BC1CCF">
        <w:rPr>
          <w:rFonts w:ascii="Trebuchet MS" w:eastAsia="Times New Roman" w:hAnsi="Trebuchet MS" w:cs="Times New Roman"/>
          <w:kern w:val="0"/>
          <w:sz w:val="24"/>
          <w:szCs w:val="24"/>
          <w:lang w:eastAsia="ro-RO"/>
          <w14:ligatures w14:val="none"/>
        </w:rPr>
        <w:t>i</w:t>
      </w:r>
      <w:r w:rsidRPr="00BD7CB5">
        <w:rPr>
          <w:rFonts w:ascii="Trebuchet MS" w:eastAsia="Times New Roman" w:hAnsi="Trebuchet MS" w:cs="Times New Roman"/>
          <w:kern w:val="0"/>
          <w:sz w:val="24"/>
          <w:szCs w:val="24"/>
          <w:lang w:eastAsia="ro-RO"/>
          <w14:ligatures w14:val="none"/>
        </w:rPr>
        <w:t xml:space="preserve"> pentru membrii juriului care evaluează și selectează planurile de afaceri</w:t>
      </w:r>
    </w:p>
    <w:p w14:paraId="672FEB2E" w14:textId="5CF07AC6" w:rsidR="00BD7CB5" w:rsidRPr="00BD7CB5" w:rsidRDefault="00BD7CB5" w:rsidP="001E34BB">
      <w:pPr>
        <w:numPr>
          <w:ilvl w:val="0"/>
          <w:numId w:val="25"/>
        </w:numPr>
        <w:spacing w:before="100" w:beforeAutospacing="1" w:after="0"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Anexa 5_Grilă de evaluare administrativă și de eligibilitate</w:t>
      </w:r>
    </w:p>
    <w:p w14:paraId="391977AC" w14:textId="02C731A2" w:rsidR="007A620F" w:rsidRDefault="00BD7CB5" w:rsidP="001E34BB">
      <w:pPr>
        <w:numPr>
          <w:ilvl w:val="0"/>
          <w:numId w:val="25"/>
        </w:numPr>
        <w:spacing w:before="100" w:beforeAutospacing="1" w:after="0" w:line="240" w:lineRule="auto"/>
        <w:rPr>
          <w:rFonts w:ascii="Trebuchet MS" w:eastAsia="Times New Roman" w:hAnsi="Trebuchet MS" w:cs="Times New Roman"/>
          <w:kern w:val="0"/>
          <w:sz w:val="24"/>
          <w:szCs w:val="24"/>
          <w:lang w:eastAsia="ro-RO"/>
          <w14:ligatures w14:val="none"/>
        </w:rPr>
      </w:pPr>
      <w:r w:rsidRPr="00BD7CB5">
        <w:rPr>
          <w:rFonts w:ascii="Trebuchet MS" w:eastAsia="Times New Roman" w:hAnsi="Trebuchet MS" w:cs="Times New Roman"/>
          <w:kern w:val="0"/>
          <w:sz w:val="24"/>
          <w:szCs w:val="24"/>
          <w:lang w:eastAsia="ro-RO"/>
          <w14:ligatures w14:val="none"/>
        </w:rPr>
        <w:t xml:space="preserve">Anexa 6_Grilă de evaluare </w:t>
      </w:r>
      <w:proofErr w:type="spellStart"/>
      <w:r w:rsidRPr="00BD7CB5">
        <w:rPr>
          <w:rFonts w:ascii="Trebuchet MS" w:eastAsia="Times New Roman" w:hAnsi="Trebuchet MS" w:cs="Times New Roman"/>
          <w:kern w:val="0"/>
          <w:sz w:val="24"/>
          <w:szCs w:val="24"/>
          <w:lang w:eastAsia="ro-RO"/>
          <w14:ligatures w14:val="none"/>
        </w:rPr>
        <w:t>tehnico</w:t>
      </w:r>
      <w:proofErr w:type="spellEnd"/>
      <w:r w:rsidRPr="00BD7CB5">
        <w:rPr>
          <w:rFonts w:ascii="Trebuchet MS" w:eastAsia="Times New Roman" w:hAnsi="Trebuchet MS" w:cs="Times New Roman"/>
          <w:kern w:val="0"/>
          <w:sz w:val="24"/>
          <w:szCs w:val="24"/>
          <w:lang w:eastAsia="ro-RO"/>
          <w14:ligatures w14:val="none"/>
        </w:rPr>
        <w:t>-financiară</w:t>
      </w:r>
    </w:p>
    <w:p w14:paraId="674B836E" w14:textId="77777777" w:rsidR="001E34BB" w:rsidRDefault="001E34BB" w:rsidP="001E34BB">
      <w:pPr>
        <w:spacing w:before="100" w:beforeAutospacing="1" w:after="0" w:line="240" w:lineRule="auto"/>
        <w:rPr>
          <w:rFonts w:ascii="Trebuchet MS" w:eastAsia="Times New Roman" w:hAnsi="Trebuchet MS" w:cs="Times New Roman"/>
          <w:kern w:val="0"/>
          <w:sz w:val="24"/>
          <w:szCs w:val="24"/>
          <w:lang w:eastAsia="ro-RO"/>
          <w14:ligatures w14:val="none"/>
        </w:rPr>
      </w:pPr>
    </w:p>
    <w:bookmarkEnd w:id="2"/>
    <w:p w14:paraId="14BF0452" w14:textId="33CD85EA" w:rsidR="00202AE7" w:rsidRPr="008F3E98" w:rsidRDefault="00270C70" w:rsidP="001E34BB">
      <w:pPr>
        <w:pStyle w:val="Listparagraf"/>
        <w:numPr>
          <w:ilvl w:val="0"/>
          <w:numId w:val="1"/>
        </w:numPr>
        <w:spacing w:after="120" w:line="360" w:lineRule="auto"/>
        <w:ind w:left="0" w:firstLine="0"/>
        <w:jc w:val="center"/>
        <w:rPr>
          <w:rFonts w:ascii="Trebuchet MS" w:hAnsi="Trebuchet MS"/>
          <w:b/>
          <w:bCs/>
          <w:sz w:val="28"/>
          <w:szCs w:val="28"/>
          <w:lang w:val="en-US"/>
        </w:rPr>
      </w:pPr>
      <w:r w:rsidRPr="008F3E98">
        <w:rPr>
          <w:rFonts w:ascii="Trebuchet MS" w:hAnsi="Trebuchet MS"/>
          <w:b/>
          <w:bCs/>
          <w:sz w:val="28"/>
          <w:szCs w:val="28"/>
        </w:rPr>
        <w:lastRenderedPageBreak/>
        <w:t>INFORMAȚII GENERALE</w:t>
      </w:r>
    </w:p>
    <w:p w14:paraId="044C21E7" w14:textId="77777777" w:rsidR="00195CD7" w:rsidRPr="00237AE6" w:rsidRDefault="00195CD7" w:rsidP="001E34BB">
      <w:pPr>
        <w:pStyle w:val="Listparagraf"/>
        <w:spacing w:after="120" w:line="360" w:lineRule="auto"/>
        <w:ind w:left="0"/>
        <w:rPr>
          <w:rFonts w:ascii="Trebuchet MS" w:hAnsi="Trebuchet MS"/>
          <w:b/>
          <w:bCs/>
          <w:sz w:val="24"/>
          <w:szCs w:val="24"/>
          <w:lang w:val="en-US"/>
        </w:rPr>
      </w:pPr>
    </w:p>
    <w:p w14:paraId="74360817" w14:textId="3904E4AA" w:rsidR="00202AE7" w:rsidRPr="00237AE6" w:rsidRDefault="00202AE7" w:rsidP="001E34BB">
      <w:pPr>
        <w:pStyle w:val="Listparagraf"/>
        <w:numPr>
          <w:ilvl w:val="1"/>
          <w:numId w:val="1"/>
        </w:numPr>
        <w:spacing w:after="120" w:line="360" w:lineRule="auto"/>
        <w:rPr>
          <w:rFonts w:ascii="Trebuchet MS" w:hAnsi="Trebuchet MS"/>
          <w:b/>
          <w:bCs/>
          <w:i/>
          <w:iCs/>
          <w:sz w:val="24"/>
          <w:szCs w:val="24"/>
          <w:u w:val="single"/>
        </w:rPr>
      </w:pPr>
      <w:r w:rsidRPr="00237AE6">
        <w:rPr>
          <w:rFonts w:ascii="Trebuchet MS" w:hAnsi="Trebuchet MS"/>
          <w:b/>
          <w:bCs/>
          <w:i/>
          <w:iCs/>
          <w:sz w:val="24"/>
          <w:szCs w:val="24"/>
          <w:u w:val="single"/>
        </w:rPr>
        <w:t>Cadrul general</w:t>
      </w:r>
    </w:p>
    <w:p w14:paraId="66C53ABD" w14:textId="0C3FE8C4" w:rsidR="00202AE7" w:rsidRPr="00237AE6" w:rsidRDefault="007235B4" w:rsidP="001E34BB">
      <w:pPr>
        <w:tabs>
          <w:tab w:val="left" w:pos="0"/>
        </w:tabs>
        <w:spacing w:after="120" w:line="360" w:lineRule="auto"/>
        <w:jc w:val="both"/>
        <w:rPr>
          <w:rFonts w:ascii="Trebuchet MS" w:hAnsi="Trebuchet MS"/>
          <w:sz w:val="24"/>
          <w:szCs w:val="24"/>
        </w:rPr>
      </w:pPr>
      <w:r w:rsidRPr="00237AE6">
        <w:rPr>
          <w:rFonts w:ascii="Trebuchet MS" w:hAnsi="Trebuchet MS"/>
          <w:sz w:val="24"/>
          <w:szCs w:val="24"/>
        </w:rPr>
        <w:tab/>
      </w:r>
      <w:r w:rsidR="00202AE7" w:rsidRPr="00237AE6">
        <w:rPr>
          <w:rFonts w:ascii="Trebuchet MS" w:hAnsi="Trebuchet MS"/>
          <w:sz w:val="24"/>
          <w:szCs w:val="24"/>
        </w:rPr>
        <w:t xml:space="preserve">Prezenta metodologie de selecție este elaborată în vederea stabilirii regulilor aplicate în organizarea concursului de planuri de afaceri </w:t>
      </w:r>
      <w:r w:rsidR="00202AE7" w:rsidRPr="00237AE6">
        <w:rPr>
          <w:rFonts w:ascii="Trebuchet MS" w:hAnsi="Trebuchet MS" w:cs="Arial"/>
          <w:color w:val="000000" w:themeColor="text1"/>
          <w:kern w:val="0"/>
          <w:sz w:val="24"/>
          <w:szCs w:val="24"/>
          <w14:ligatures w14:val="none"/>
        </w:rPr>
        <w:t xml:space="preserve">și de a asigura un cadru transparent, echidistant și obiectiv al procesului de evaluare și de </w:t>
      </w:r>
      <w:r w:rsidR="00202AE7" w:rsidRPr="00237AE6">
        <w:rPr>
          <w:rFonts w:ascii="Trebuchet MS" w:hAnsi="Trebuchet MS"/>
          <w:sz w:val="24"/>
          <w:szCs w:val="24"/>
        </w:rPr>
        <w:t xml:space="preserve"> selecție</w:t>
      </w:r>
      <w:r w:rsidR="00612620" w:rsidRPr="00237AE6">
        <w:rPr>
          <w:rFonts w:ascii="Trebuchet MS" w:hAnsi="Trebuchet MS"/>
          <w:sz w:val="24"/>
          <w:szCs w:val="24"/>
        </w:rPr>
        <w:t xml:space="preserve"> a unui număr minim de 40 de planuri de afaceri, desfășurat în cadrul activității A1.5- Selectarea planurilor de afaceri ce vor fi finanțate în cadrul proiectului.</w:t>
      </w:r>
    </w:p>
    <w:p w14:paraId="003F3163" w14:textId="025ABB7E" w:rsidR="00202AE7" w:rsidRPr="00237AE6" w:rsidRDefault="00910F2E" w:rsidP="001E34BB">
      <w:pPr>
        <w:pStyle w:val="Listparagraf"/>
        <w:numPr>
          <w:ilvl w:val="1"/>
          <w:numId w:val="1"/>
        </w:numPr>
        <w:spacing w:after="120" w:line="360" w:lineRule="auto"/>
        <w:rPr>
          <w:rFonts w:ascii="Trebuchet MS" w:hAnsi="Trebuchet MS"/>
          <w:b/>
          <w:bCs/>
          <w:i/>
          <w:iCs/>
          <w:sz w:val="24"/>
          <w:szCs w:val="24"/>
          <w:u w:val="single"/>
        </w:rPr>
      </w:pPr>
      <w:r w:rsidRPr="00237AE6">
        <w:rPr>
          <w:rFonts w:ascii="Trebuchet MS" w:hAnsi="Trebuchet MS"/>
          <w:b/>
          <w:bCs/>
          <w:i/>
          <w:iCs/>
          <w:sz w:val="24"/>
          <w:szCs w:val="24"/>
          <w:u w:val="single"/>
        </w:rPr>
        <w:t>Obiectivul general al proiectului / Scopul proiectului</w:t>
      </w:r>
    </w:p>
    <w:p w14:paraId="3A476C5C" w14:textId="6D3D8E9A" w:rsidR="001940A2" w:rsidRPr="00237AE6" w:rsidRDefault="00910F2E" w:rsidP="001E34BB">
      <w:p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xml:space="preserve"> </w:t>
      </w:r>
      <w:r w:rsidRPr="00237AE6">
        <w:rPr>
          <w:rFonts w:ascii="Trebuchet MS" w:hAnsi="Trebuchet MS" w:cs="TrebuchetMS"/>
          <w:kern w:val="0"/>
          <w:sz w:val="24"/>
          <w:szCs w:val="24"/>
          <w:lang w:val="it-IT"/>
        </w:rPr>
        <w:tab/>
      </w:r>
      <w:r w:rsidR="004832FF" w:rsidRPr="00237AE6">
        <w:rPr>
          <w:rFonts w:ascii="Trebuchet MS" w:hAnsi="Trebuchet MS" w:cs="TrebuchetMS"/>
          <w:kern w:val="0"/>
          <w:sz w:val="24"/>
          <w:szCs w:val="24"/>
          <w:lang w:val="it-IT"/>
        </w:rPr>
        <w:t>Cre</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terea accesului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i particip</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rii la pia</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a muncii prin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nfiin</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area de structuri de economie social</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dedicate persoanelor din mediul urban, aflate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c</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utarea unui loc de </w:t>
      </w:r>
      <w:r w:rsidR="00242259" w:rsidRPr="00237AE6">
        <w:rPr>
          <w:rFonts w:ascii="Trebuchet MS" w:hAnsi="Trebuchet MS" w:cs="TrebuchetMS"/>
          <w:kern w:val="0"/>
          <w:sz w:val="24"/>
          <w:szCs w:val="24"/>
          <w:lang w:val="it-IT"/>
        </w:rPr>
        <w:t>muncă</w:t>
      </w:r>
      <w:r w:rsidR="004832FF" w:rsidRPr="00237AE6">
        <w:rPr>
          <w:rFonts w:ascii="Trebuchet MS" w:hAnsi="Trebuchet MS" w:cs="TrebuchetMS"/>
          <w:kern w:val="0"/>
          <w:sz w:val="24"/>
          <w:szCs w:val="24"/>
          <w:lang w:val="it-IT"/>
        </w:rPr>
        <w:t>,</w:t>
      </w:r>
      <w:r w:rsidR="00242259"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tinerilor cu v</w:t>
      </w:r>
      <w:r w:rsidR="00242259" w:rsidRPr="00237AE6">
        <w:rPr>
          <w:rFonts w:ascii="Trebuchet MS" w:hAnsi="Trebuchet MS" w:cs="TrebuchetMS"/>
          <w:kern w:val="0"/>
          <w:sz w:val="24"/>
          <w:szCs w:val="24"/>
          <w:lang w:val="it-IT"/>
        </w:rPr>
        <w:t>â</w:t>
      </w:r>
      <w:r w:rsidR="004832FF" w:rsidRPr="00237AE6">
        <w:rPr>
          <w:rFonts w:ascii="Trebuchet MS" w:hAnsi="Trebuchet MS" w:cs="TrebuchetMS"/>
          <w:kern w:val="0"/>
          <w:sz w:val="24"/>
          <w:szCs w:val="24"/>
          <w:lang w:val="it-IT"/>
        </w:rPr>
        <w:t xml:space="preserve">rsta peste 30 ani,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omerilor,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omerilor de lung</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durat</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persoanelor inactive, inclusiv persoanelor dezavantajate pe </w:t>
      </w:r>
      <w:r w:rsidR="00242259" w:rsidRPr="00237AE6">
        <w:rPr>
          <w:rFonts w:ascii="Trebuchet MS" w:hAnsi="Trebuchet MS" w:cs="TrebuchetMS"/>
          <w:kern w:val="0"/>
          <w:sz w:val="24"/>
          <w:szCs w:val="24"/>
          <w:lang w:val="it-IT"/>
        </w:rPr>
        <w:t>piaţa</w:t>
      </w:r>
      <w:r w:rsidR="004832FF" w:rsidRPr="00237AE6">
        <w:rPr>
          <w:rFonts w:ascii="Trebuchet MS" w:hAnsi="Trebuchet MS" w:cs="TrebuchetMS"/>
          <w:kern w:val="0"/>
          <w:sz w:val="24"/>
          <w:szCs w:val="24"/>
          <w:lang w:val="it-IT"/>
        </w:rPr>
        <w:t xml:space="preserve"> muncii, precum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dezvoltarea sectorului economiei sociale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Rom</w:t>
      </w:r>
      <w:r w:rsidR="00242259" w:rsidRPr="00237AE6">
        <w:rPr>
          <w:rFonts w:ascii="Trebuchet MS" w:hAnsi="Trebuchet MS" w:cs="TrebuchetMS"/>
          <w:kern w:val="0"/>
          <w:sz w:val="24"/>
          <w:szCs w:val="24"/>
          <w:lang w:val="it-IT"/>
        </w:rPr>
        <w:t>â</w:t>
      </w:r>
      <w:r w:rsidR="004832FF" w:rsidRPr="00237AE6">
        <w:rPr>
          <w:rFonts w:ascii="Trebuchet MS" w:hAnsi="Trebuchet MS" w:cs="TrebuchetMS"/>
          <w:kern w:val="0"/>
          <w:sz w:val="24"/>
          <w:szCs w:val="24"/>
          <w:lang w:val="it-IT"/>
        </w:rPr>
        <w:t xml:space="preserve">nia prin promovarea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nfiin</w:t>
      </w:r>
      <w:r w:rsidR="00242259" w:rsidRPr="00237AE6">
        <w:rPr>
          <w:rFonts w:ascii="Trebuchet MS" w:hAnsi="Trebuchet MS" w:cs="TrebuchetMS"/>
          <w:kern w:val="0"/>
          <w:sz w:val="24"/>
          <w:szCs w:val="24"/>
          <w:lang w:val="it-IT"/>
        </w:rPr>
        <w:t>ţă</w:t>
      </w:r>
      <w:r w:rsidR="004832FF" w:rsidRPr="00237AE6">
        <w:rPr>
          <w:rFonts w:ascii="Trebuchet MS" w:hAnsi="Trebuchet MS" w:cs="TrebuchetMS"/>
          <w:kern w:val="0"/>
          <w:sz w:val="24"/>
          <w:szCs w:val="24"/>
          <w:lang w:val="it-IT"/>
        </w:rPr>
        <w:t>rii de entit</w:t>
      </w:r>
      <w:r w:rsidR="00242259" w:rsidRPr="00237AE6">
        <w:rPr>
          <w:rFonts w:ascii="Trebuchet MS" w:hAnsi="Trebuchet MS" w:cs="TrebuchetMS"/>
          <w:kern w:val="0"/>
          <w:sz w:val="24"/>
          <w:szCs w:val="24"/>
          <w:lang w:val="it-IT"/>
        </w:rPr>
        <w:t>ăţ</w:t>
      </w:r>
      <w:r w:rsidR="004832FF" w:rsidRPr="00237AE6">
        <w:rPr>
          <w:rFonts w:ascii="Trebuchet MS" w:hAnsi="Trebuchet MS" w:cs="TrebuchetMS"/>
          <w:kern w:val="0"/>
          <w:sz w:val="24"/>
          <w:szCs w:val="24"/>
          <w:lang w:val="it-IT"/>
        </w:rPr>
        <w:t xml:space="preserve">i de economie </w:t>
      </w:r>
      <w:r w:rsidR="00242259" w:rsidRPr="00237AE6">
        <w:rPr>
          <w:rFonts w:ascii="Trebuchet MS" w:hAnsi="Trebuchet MS" w:cs="TrebuchetMS"/>
          <w:kern w:val="0"/>
          <w:sz w:val="24"/>
          <w:szCs w:val="24"/>
          <w:lang w:val="it-IT"/>
        </w:rPr>
        <w:t>socială</w:t>
      </w:r>
      <w:r w:rsidR="004832FF" w:rsidRPr="00237AE6">
        <w:rPr>
          <w:rFonts w:ascii="Trebuchet MS" w:hAnsi="Trebuchet MS" w:cs="TrebuchetMS"/>
          <w:kern w:val="0"/>
          <w:sz w:val="24"/>
          <w:szCs w:val="24"/>
          <w:lang w:val="it-IT"/>
        </w:rPr>
        <w:t xml:space="preserve">. Proiectul va contribui astfel la realizarea obiectivului specific al programului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apelului prin: crearea a minim 136 de locuri de </w:t>
      </w:r>
      <w:r w:rsidR="00242259" w:rsidRPr="00237AE6">
        <w:rPr>
          <w:rFonts w:ascii="Trebuchet MS" w:hAnsi="Trebuchet MS" w:cs="TrebuchetMS"/>
          <w:kern w:val="0"/>
          <w:sz w:val="24"/>
          <w:szCs w:val="24"/>
          <w:lang w:val="it-IT"/>
        </w:rPr>
        <w:t>muncă</w:t>
      </w:r>
      <w:r w:rsidR="004832FF" w:rsidRPr="00237AE6">
        <w:rPr>
          <w:rFonts w:ascii="Trebuchet MS" w:hAnsi="Trebuchet MS" w:cs="TrebuchetMS"/>
          <w:kern w:val="0"/>
          <w:sz w:val="24"/>
          <w:szCs w:val="24"/>
          <w:lang w:val="it-IT"/>
        </w:rPr>
        <w:t xml:space="preserve">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 xml:space="preserve">n economia </w:t>
      </w:r>
      <w:r w:rsidR="00242259" w:rsidRPr="00237AE6">
        <w:rPr>
          <w:rFonts w:ascii="Trebuchet MS" w:hAnsi="Trebuchet MS" w:cs="TrebuchetMS"/>
          <w:kern w:val="0"/>
          <w:sz w:val="24"/>
          <w:szCs w:val="24"/>
          <w:lang w:val="it-IT"/>
        </w:rPr>
        <w:t>socială</w:t>
      </w:r>
      <w:r w:rsidR="004832FF" w:rsidRPr="00237AE6">
        <w:rPr>
          <w:rFonts w:ascii="Trebuchet MS" w:hAnsi="Trebuchet MS" w:cs="TrebuchetMS"/>
          <w:kern w:val="0"/>
          <w:sz w:val="24"/>
          <w:szCs w:val="24"/>
          <w:lang w:val="it-IT"/>
        </w:rPr>
        <w:t xml:space="preserve"> ce vor fi ocupate de membrii grupului </w:t>
      </w:r>
      <w:r w:rsidR="00242259" w:rsidRPr="00237AE6">
        <w:rPr>
          <w:rFonts w:ascii="Trebuchet MS" w:hAnsi="Trebuchet MS" w:cs="TrebuchetMS"/>
          <w:kern w:val="0"/>
          <w:sz w:val="24"/>
          <w:szCs w:val="24"/>
          <w:lang w:val="it-IT"/>
        </w:rPr>
        <w:t>ţintă</w:t>
      </w:r>
      <w:r w:rsidR="004832FF" w:rsidRPr="00237AE6">
        <w:rPr>
          <w:rFonts w:ascii="Trebuchet MS" w:hAnsi="Trebuchet MS" w:cs="TrebuchetMS"/>
          <w:kern w:val="0"/>
          <w:sz w:val="24"/>
          <w:szCs w:val="24"/>
          <w:lang w:val="it-IT"/>
        </w:rPr>
        <w:t xml:space="preserve">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nu numai, care vor activa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 xml:space="preserve">n cele 34 structuri de economie </w:t>
      </w:r>
      <w:r w:rsidR="00242259" w:rsidRPr="00237AE6">
        <w:rPr>
          <w:rFonts w:ascii="Trebuchet MS" w:hAnsi="Trebuchet MS" w:cs="TrebuchetMS"/>
          <w:kern w:val="0"/>
          <w:sz w:val="24"/>
          <w:szCs w:val="24"/>
          <w:lang w:val="it-IT"/>
        </w:rPr>
        <w:t>socială</w:t>
      </w:r>
      <w:r w:rsidR="004832FF" w:rsidRPr="00237AE6">
        <w:rPr>
          <w:rFonts w:ascii="Trebuchet MS" w:hAnsi="Trebuchet MS" w:cs="TrebuchetMS"/>
          <w:kern w:val="0"/>
          <w:sz w:val="24"/>
          <w:szCs w:val="24"/>
          <w:lang w:val="it-IT"/>
        </w:rPr>
        <w:t xml:space="preserve">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nfiin</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ate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mediul urban. Interven</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iile vizeaz</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deasemenea formarea antreprenorial</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a 132 participan</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i cu respectarea m</w:t>
      </w:r>
      <w:r w:rsidR="00242259"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surilor de incluziune </w:t>
      </w:r>
      <w:r w:rsidR="00242259" w:rsidRPr="00237AE6">
        <w:rPr>
          <w:rFonts w:ascii="Trebuchet MS" w:hAnsi="Trebuchet MS" w:cs="TrebuchetMS"/>
          <w:kern w:val="0"/>
          <w:sz w:val="24"/>
          <w:szCs w:val="24"/>
          <w:lang w:val="it-IT"/>
        </w:rPr>
        <w:t>socială</w:t>
      </w:r>
      <w:r w:rsidR="004832FF" w:rsidRPr="00237AE6">
        <w:rPr>
          <w:rFonts w:ascii="Trebuchet MS" w:hAnsi="Trebuchet MS" w:cs="TrebuchetMS"/>
          <w:kern w:val="0"/>
          <w:sz w:val="24"/>
          <w:szCs w:val="24"/>
          <w:lang w:val="it-IT"/>
        </w:rPr>
        <w:t xml:space="preserve"> a persoane</w:t>
      </w:r>
      <w:r w:rsidR="00964228">
        <w:rPr>
          <w:rFonts w:ascii="Trebuchet MS" w:hAnsi="Trebuchet MS" w:cs="TrebuchetMS"/>
          <w:kern w:val="0"/>
          <w:sz w:val="24"/>
          <w:szCs w:val="24"/>
          <w:lang w:val="it-IT"/>
        </w:rPr>
        <w:t>lor</w:t>
      </w:r>
      <w:r w:rsidR="004832FF" w:rsidRPr="00237AE6">
        <w:rPr>
          <w:rFonts w:ascii="Trebuchet MS" w:hAnsi="Trebuchet MS" w:cs="TrebuchetMS"/>
          <w:kern w:val="0"/>
          <w:sz w:val="24"/>
          <w:szCs w:val="24"/>
          <w:lang w:val="it-IT"/>
        </w:rPr>
        <w:t xml:space="preserve"> aflate în căutarea unui loc de muncă, tineri cu vârsta de peste 30 ani,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omeri,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omeri de lungă durată, persoane din grupuri dezavantajate pe pia</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a muncii, persoane inactive, instruirea pentru utilizarea tehnologiilor digitale, dar </w:t>
      </w:r>
      <w:r w:rsidR="00242259"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consilierea pentru implementarea </w:t>
      </w:r>
      <w:r w:rsidR="00242259"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bune condi</w:t>
      </w:r>
      <w:r w:rsidR="00242259"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ii a planurilor de afaceri finan</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ate </w:t>
      </w:r>
      <w:r w:rsidR="00237AE6"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cadrul concursului ce se va desfa</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ura </w:t>
      </w:r>
      <w:r w:rsidR="00237AE6"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proiect. Toate activita</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ile implicate </w:t>
      </w:r>
      <w:r w:rsidR="00237AE6"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 realizarea proiectului contribuie la realizarea obiectivului specific al programului „Programul Educa</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 xml:space="preserve">ie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Ocupare“ Prioritate: 4. Antreprenoriat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economie socială Obiectiv specific: ESO4.1. Îmbunătățirea accesului la piața muncii și măsuri de activare pentru toate persoanele aflate în căutarea unui loc de muncă, în special pentru tineri, îndeosebi prin implementarea Garanței pentru tineret, pentru șomerii de lungă durată și grupurile defavorizate de pe </w:t>
      </w:r>
      <w:r w:rsidR="00242259" w:rsidRPr="00237AE6">
        <w:rPr>
          <w:rFonts w:ascii="Trebuchet MS" w:hAnsi="Trebuchet MS" w:cs="TrebuchetMS"/>
          <w:kern w:val="0"/>
          <w:sz w:val="24"/>
          <w:szCs w:val="24"/>
          <w:lang w:val="it-IT"/>
        </w:rPr>
        <w:t>piaţa</w:t>
      </w:r>
      <w:r w:rsidR="004832FF" w:rsidRPr="00237AE6">
        <w:rPr>
          <w:rFonts w:ascii="Trebuchet MS" w:hAnsi="Trebuchet MS" w:cs="TrebuchetMS"/>
          <w:kern w:val="0"/>
          <w:sz w:val="24"/>
          <w:szCs w:val="24"/>
          <w:lang w:val="it-IT"/>
        </w:rPr>
        <w:t xml:space="preserve"> muncii și pentru persoanele inactive, precum și prin promovarea desfășurării de activități independente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w:t>
      </w:r>
      <w:r w:rsidR="004832FF" w:rsidRPr="00237AE6">
        <w:rPr>
          <w:rFonts w:ascii="Trebuchet MS" w:hAnsi="Trebuchet MS" w:cs="TrebuchetMS"/>
          <w:kern w:val="0"/>
          <w:sz w:val="24"/>
          <w:szCs w:val="24"/>
          <w:lang w:val="it-IT"/>
        </w:rPr>
        <w:lastRenderedPageBreak/>
        <w:t>a economiei sociale (FSE+)</w:t>
      </w:r>
      <w:r w:rsidR="00237AE6"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Acțiunea 4.a.2 Sprijin pentru dezvoltarea</w:t>
      </w:r>
      <w:r w:rsidR="00917896"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 xml:space="preserve">antreprenoriatului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apelului Sprijin pentru înființarea de întreprinderi sociale în mediul urban 2023 si vor genera efecte pozitive pe termen lung. Acestea vor asigura un </w:t>
      </w:r>
      <w:r w:rsidR="00917896" w:rsidRPr="00237AE6">
        <w:rPr>
          <w:rFonts w:ascii="Trebuchet MS" w:hAnsi="Trebuchet MS" w:cs="TrebuchetMS"/>
          <w:kern w:val="0"/>
          <w:sz w:val="24"/>
          <w:szCs w:val="24"/>
          <w:lang w:val="it-IT"/>
        </w:rPr>
        <w:t xml:space="preserve">efect </w:t>
      </w:r>
      <w:r w:rsidR="004832FF" w:rsidRPr="00237AE6">
        <w:rPr>
          <w:rFonts w:ascii="Trebuchet MS" w:hAnsi="Trebuchet MS" w:cs="TrebuchetMS"/>
          <w:kern w:val="0"/>
          <w:sz w:val="24"/>
          <w:szCs w:val="24"/>
          <w:lang w:val="it-IT"/>
        </w:rPr>
        <w:t>pozitiv pe termen lung prin cre</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terea competen</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elor antreprenorilor care particip</w:t>
      </w:r>
      <w:r w:rsidR="00237AE6"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la activit</w:t>
      </w:r>
      <w:r w:rsidR="00237AE6" w:rsidRPr="00237AE6">
        <w:rPr>
          <w:rFonts w:ascii="Trebuchet MS" w:hAnsi="Trebuchet MS" w:cs="TrebuchetMS"/>
          <w:kern w:val="0"/>
          <w:sz w:val="24"/>
          <w:szCs w:val="24"/>
          <w:lang w:val="it-IT"/>
        </w:rPr>
        <w:t>ăţ</w:t>
      </w:r>
      <w:r w:rsidR="004832FF" w:rsidRPr="00237AE6">
        <w:rPr>
          <w:rFonts w:ascii="Trebuchet MS" w:hAnsi="Trebuchet MS" w:cs="TrebuchetMS"/>
          <w:kern w:val="0"/>
          <w:sz w:val="24"/>
          <w:szCs w:val="24"/>
          <w:lang w:val="it-IT"/>
        </w:rPr>
        <w:t xml:space="preserve">i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care vor putea utiliza instrumentele, practicile, know-how-ul pe termen lung </w:t>
      </w:r>
      <w:r w:rsidR="00237AE6" w:rsidRPr="00237AE6">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n</w:t>
      </w:r>
      <w:r w:rsidR="00917896"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tot parcursul lor profesional prin implementarea unei platforme informatice pentru instruire, consiliere si monitorizare. Activit</w:t>
      </w:r>
      <w:r w:rsidR="00237AE6" w:rsidRPr="00237AE6">
        <w:rPr>
          <w:rFonts w:ascii="Trebuchet MS" w:hAnsi="Trebuchet MS" w:cs="TrebuchetMS"/>
          <w:kern w:val="0"/>
          <w:sz w:val="24"/>
          <w:szCs w:val="24"/>
          <w:lang w:val="it-IT"/>
        </w:rPr>
        <w:t>ăţ</w:t>
      </w:r>
      <w:r w:rsidR="004832FF" w:rsidRPr="00237AE6">
        <w:rPr>
          <w:rFonts w:ascii="Trebuchet MS" w:hAnsi="Trebuchet MS" w:cs="TrebuchetMS"/>
          <w:kern w:val="0"/>
          <w:sz w:val="24"/>
          <w:szCs w:val="24"/>
          <w:lang w:val="it-IT"/>
        </w:rPr>
        <w:t>ile vor genera efecte pozitive pe termen lung</w:t>
      </w:r>
      <w:r w:rsidR="00917896"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prin dezvoltarea competen</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elor antreprenorilor pentru a putea r</w:t>
      </w:r>
      <w:r w:rsidR="00237AE6"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spunde la nevoile de cre</w:t>
      </w:r>
      <w:r w:rsidR="00964228">
        <w:rPr>
          <w:rFonts w:ascii="Trebuchet MS" w:hAnsi="Trebuchet MS" w:cs="TrebuchetMS"/>
          <w:kern w:val="0"/>
          <w:sz w:val="24"/>
          <w:szCs w:val="24"/>
          <w:lang w:val="it-IT"/>
        </w:rPr>
        <w:t>ș</w:t>
      </w:r>
      <w:r w:rsidR="004832FF" w:rsidRPr="00237AE6">
        <w:rPr>
          <w:rFonts w:ascii="Trebuchet MS" w:hAnsi="Trebuchet MS" w:cs="TrebuchetMS"/>
          <w:kern w:val="0"/>
          <w:sz w:val="24"/>
          <w:szCs w:val="24"/>
          <w:lang w:val="it-IT"/>
        </w:rPr>
        <w:t>tere ale sectorului social, sector care are un poten</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ial competitiv substan</w:t>
      </w:r>
      <w:r w:rsidR="00237AE6" w:rsidRPr="00237AE6">
        <w:rPr>
          <w:rFonts w:ascii="Trebuchet MS" w:hAnsi="Trebuchet MS" w:cs="TrebuchetMS"/>
          <w:kern w:val="0"/>
          <w:sz w:val="24"/>
          <w:szCs w:val="24"/>
          <w:lang w:val="it-IT"/>
        </w:rPr>
        <w:t>ţ</w:t>
      </w:r>
      <w:r w:rsidR="004832FF" w:rsidRPr="00237AE6">
        <w:rPr>
          <w:rFonts w:ascii="Trebuchet MS" w:hAnsi="Trebuchet MS" w:cs="TrebuchetMS"/>
          <w:kern w:val="0"/>
          <w:sz w:val="24"/>
          <w:szCs w:val="24"/>
          <w:lang w:val="it-IT"/>
        </w:rPr>
        <w:t>ial, pentru a</w:t>
      </w:r>
      <w:r w:rsidR="00917896" w:rsidRPr="00237AE6">
        <w:rPr>
          <w:rFonts w:ascii="Trebuchet MS" w:hAnsi="Trebuchet MS" w:cs="TrebuchetMS"/>
          <w:kern w:val="0"/>
          <w:sz w:val="24"/>
          <w:szCs w:val="24"/>
          <w:lang w:val="it-IT"/>
        </w:rPr>
        <w:t xml:space="preserve"> </w:t>
      </w:r>
      <w:r w:rsidR="004832FF" w:rsidRPr="00237AE6">
        <w:rPr>
          <w:rFonts w:ascii="Trebuchet MS" w:hAnsi="Trebuchet MS" w:cs="TrebuchetMS"/>
          <w:kern w:val="0"/>
          <w:sz w:val="24"/>
          <w:szCs w:val="24"/>
          <w:lang w:val="it-IT"/>
        </w:rPr>
        <w:t>spori valoarea adaugat</w:t>
      </w:r>
      <w:r w:rsidR="00237AE6"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 xml:space="preserve">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 xml:space="preserve">i pentru a </w:t>
      </w:r>
      <w:r w:rsidR="00964228">
        <w:rPr>
          <w:rFonts w:ascii="Trebuchet MS" w:hAnsi="Trebuchet MS" w:cs="TrebuchetMS"/>
          <w:kern w:val="0"/>
          <w:sz w:val="24"/>
          <w:szCs w:val="24"/>
          <w:lang w:val="it-IT"/>
        </w:rPr>
        <w:t>î</w:t>
      </w:r>
      <w:r w:rsidR="004832FF" w:rsidRPr="00237AE6">
        <w:rPr>
          <w:rFonts w:ascii="Trebuchet MS" w:hAnsi="Trebuchet MS" w:cs="TrebuchetMS"/>
          <w:kern w:val="0"/>
          <w:sz w:val="24"/>
          <w:szCs w:val="24"/>
          <w:lang w:val="it-IT"/>
        </w:rPr>
        <w:t>mbun</w:t>
      </w:r>
      <w:r w:rsidR="00237AE6" w:rsidRPr="00237AE6">
        <w:rPr>
          <w:rFonts w:ascii="Trebuchet MS" w:hAnsi="Trebuchet MS" w:cs="TrebuchetMS"/>
          <w:kern w:val="0"/>
          <w:sz w:val="24"/>
          <w:szCs w:val="24"/>
          <w:lang w:val="it-IT"/>
        </w:rPr>
        <w:t>ă</w:t>
      </w:r>
      <w:r w:rsidR="004832FF" w:rsidRPr="00237AE6">
        <w:rPr>
          <w:rFonts w:ascii="Trebuchet MS" w:hAnsi="Trebuchet MS" w:cs="TrebuchetMS"/>
          <w:kern w:val="0"/>
          <w:sz w:val="24"/>
          <w:szCs w:val="24"/>
          <w:lang w:val="it-IT"/>
        </w:rPr>
        <w:t>t</w:t>
      </w:r>
      <w:r w:rsidR="00237AE6" w:rsidRPr="00237AE6">
        <w:rPr>
          <w:rFonts w:ascii="Trebuchet MS" w:hAnsi="Trebuchet MS" w:cs="TrebuchetMS"/>
          <w:kern w:val="0"/>
          <w:sz w:val="24"/>
          <w:szCs w:val="24"/>
          <w:lang w:val="it-IT"/>
        </w:rPr>
        <w:t>ăţ</w:t>
      </w:r>
      <w:r w:rsidR="004832FF" w:rsidRPr="00237AE6">
        <w:rPr>
          <w:rFonts w:ascii="Trebuchet MS" w:hAnsi="Trebuchet MS" w:cs="TrebuchetMS"/>
          <w:kern w:val="0"/>
          <w:sz w:val="24"/>
          <w:szCs w:val="24"/>
          <w:lang w:val="it-IT"/>
        </w:rPr>
        <w:t xml:space="preserve">i competitivitatea prin inovare </w:t>
      </w:r>
      <w:r w:rsidR="00237AE6" w:rsidRPr="00237AE6">
        <w:rPr>
          <w:rFonts w:ascii="Trebuchet MS" w:hAnsi="Trebuchet MS" w:cs="TrebuchetMS"/>
          <w:kern w:val="0"/>
          <w:sz w:val="24"/>
          <w:szCs w:val="24"/>
          <w:lang w:val="it-IT"/>
        </w:rPr>
        <w:t>ş</w:t>
      </w:r>
      <w:r w:rsidR="004832FF" w:rsidRPr="00237AE6">
        <w:rPr>
          <w:rFonts w:ascii="Trebuchet MS" w:hAnsi="Trebuchet MS" w:cs="TrebuchetMS"/>
          <w:kern w:val="0"/>
          <w:sz w:val="24"/>
          <w:szCs w:val="24"/>
          <w:lang w:val="it-IT"/>
        </w:rPr>
        <w:t>i dezvoltarea de noi structuri ale economiei sociale</w:t>
      </w:r>
      <w:r w:rsidR="00237AE6" w:rsidRPr="00237AE6">
        <w:rPr>
          <w:rFonts w:ascii="Trebuchet MS" w:hAnsi="Trebuchet MS" w:cs="TrebuchetMS"/>
          <w:kern w:val="0"/>
          <w:sz w:val="24"/>
          <w:szCs w:val="24"/>
          <w:lang w:val="it-IT"/>
        </w:rPr>
        <w:t>.</w:t>
      </w:r>
    </w:p>
    <w:p w14:paraId="69B41269" w14:textId="77777777" w:rsidR="00237AE6" w:rsidRPr="00237AE6" w:rsidRDefault="00237AE6" w:rsidP="001E34BB">
      <w:pPr>
        <w:autoSpaceDE w:val="0"/>
        <w:autoSpaceDN w:val="0"/>
        <w:adjustRightInd w:val="0"/>
        <w:spacing w:after="120" w:line="360" w:lineRule="auto"/>
        <w:jc w:val="both"/>
        <w:rPr>
          <w:rFonts w:ascii="Trebuchet MS" w:hAnsi="Trebuchet MS" w:cs="TrebuchetMS"/>
          <w:kern w:val="0"/>
          <w:sz w:val="24"/>
          <w:szCs w:val="24"/>
          <w:lang w:val="it-IT"/>
        </w:rPr>
      </w:pPr>
    </w:p>
    <w:p w14:paraId="57579D68" w14:textId="7246CD3C" w:rsidR="00202AE7" w:rsidRPr="00237AE6" w:rsidRDefault="00202AE7" w:rsidP="001E34BB">
      <w:pPr>
        <w:pStyle w:val="Listparagraf"/>
        <w:numPr>
          <w:ilvl w:val="1"/>
          <w:numId w:val="1"/>
        </w:numPr>
        <w:autoSpaceDE w:val="0"/>
        <w:autoSpaceDN w:val="0"/>
        <w:adjustRightInd w:val="0"/>
        <w:spacing w:after="120" w:line="360" w:lineRule="auto"/>
        <w:jc w:val="both"/>
        <w:rPr>
          <w:rFonts w:ascii="Trebuchet MS" w:hAnsi="Trebuchet MS" w:cs="TrebuchetMS"/>
          <w:b/>
          <w:bCs/>
          <w:i/>
          <w:iCs/>
          <w:kern w:val="0"/>
          <w:sz w:val="24"/>
          <w:szCs w:val="24"/>
          <w:u w:val="single"/>
          <w:lang w:val="en-US"/>
        </w:rPr>
      </w:pPr>
      <w:proofErr w:type="spellStart"/>
      <w:r w:rsidRPr="00237AE6">
        <w:rPr>
          <w:rFonts w:ascii="Trebuchet MS" w:hAnsi="Trebuchet MS" w:cs="TrebuchetMS"/>
          <w:b/>
          <w:bCs/>
          <w:i/>
          <w:iCs/>
          <w:kern w:val="0"/>
          <w:sz w:val="24"/>
          <w:szCs w:val="24"/>
          <w:u w:val="single"/>
          <w:lang w:val="en-US"/>
        </w:rPr>
        <w:t>Obiective</w:t>
      </w:r>
      <w:proofErr w:type="spellEnd"/>
      <w:r w:rsidRPr="00237AE6">
        <w:rPr>
          <w:rFonts w:ascii="Trebuchet MS" w:hAnsi="Trebuchet MS" w:cs="TrebuchetMS"/>
          <w:b/>
          <w:bCs/>
          <w:i/>
          <w:iCs/>
          <w:kern w:val="0"/>
          <w:sz w:val="24"/>
          <w:szCs w:val="24"/>
          <w:u w:val="single"/>
          <w:lang w:val="en-US"/>
        </w:rPr>
        <w:t xml:space="preserve"> </w:t>
      </w:r>
      <w:proofErr w:type="spellStart"/>
      <w:r w:rsidRPr="00237AE6">
        <w:rPr>
          <w:rFonts w:ascii="Trebuchet MS" w:hAnsi="Trebuchet MS" w:cs="TrebuchetMS"/>
          <w:b/>
          <w:bCs/>
          <w:i/>
          <w:iCs/>
          <w:kern w:val="0"/>
          <w:sz w:val="24"/>
          <w:szCs w:val="24"/>
          <w:u w:val="single"/>
          <w:lang w:val="en-US"/>
        </w:rPr>
        <w:t>specifice</w:t>
      </w:r>
      <w:proofErr w:type="spellEnd"/>
      <w:r w:rsidRPr="00237AE6">
        <w:rPr>
          <w:rFonts w:ascii="Trebuchet MS" w:hAnsi="Trebuchet MS" w:cs="TrebuchetMS"/>
          <w:b/>
          <w:bCs/>
          <w:i/>
          <w:iCs/>
          <w:kern w:val="0"/>
          <w:sz w:val="24"/>
          <w:szCs w:val="24"/>
          <w:u w:val="single"/>
          <w:lang w:val="en-US"/>
        </w:rPr>
        <w:t xml:space="preserve"> ale proiectului</w:t>
      </w:r>
    </w:p>
    <w:p w14:paraId="76F433F6" w14:textId="77777777" w:rsidR="001940A2" w:rsidRPr="00237AE6" w:rsidRDefault="001940A2" w:rsidP="001E34BB">
      <w:pPr>
        <w:pStyle w:val="Listparagraf"/>
        <w:autoSpaceDE w:val="0"/>
        <w:autoSpaceDN w:val="0"/>
        <w:adjustRightInd w:val="0"/>
        <w:spacing w:after="120" w:line="360" w:lineRule="auto"/>
        <w:ind w:left="768"/>
        <w:jc w:val="both"/>
        <w:rPr>
          <w:rFonts w:ascii="Trebuchet MS" w:hAnsi="Trebuchet MS" w:cs="TrebuchetMS"/>
          <w:b/>
          <w:bCs/>
          <w:i/>
          <w:iCs/>
          <w:kern w:val="0"/>
          <w:sz w:val="24"/>
          <w:szCs w:val="24"/>
          <w:u w:val="single"/>
          <w:lang w:val="en-US"/>
        </w:rPr>
      </w:pPr>
    </w:p>
    <w:p w14:paraId="1BE5D884" w14:textId="5DC9E636" w:rsidR="00202AE7" w:rsidRPr="00237AE6" w:rsidRDefault="00917896" w:rsidP="001E34BB">
      <w:pPr>
        <w:spacing w:after="120" w:line="360" w:lineRule="auto"/>
        <w:jc w:val="both"/>
        <w:rPr>
          <w:rFonts w:ascii="Trebuchet MS" w:hAnsi="Trebuchet MS"/>
          <w:sz w:val="24"/>
          <w:szCs w:val="24"/>
        </w:rPr>
      </w:pPr>
      <w:r w:rsidRPr="00237AE6">
        <w:rPr>
          <w:rFonts w:ascii="Trebuchet MS" w:hAnsi="Trebuchet MS"/>
          <w:sz w:val="24"/>
          <w:szCs w:val="24"/>
        </w:rPr>
        <w:t xml:space="preserve">OS1 – Crearea a 136 de noi locuri de </w:t>
      </w:r>
      <w:r w:rsidR="00242259" w:rsidRPr="00237AE6">
        <w:rPr>
          <w:rFonts w:ascii="Trebuchet MS" w:hAnsi="Trebuchet MS"/>
          <w:sz w:val="24"/>
          <w:szCs w:val="24"/>
        </w:rPr>
        <w:t>muncă</w:t>
      </w:r>
      <w:r w:rsidRPr="00237AE6">
        <w:rPr>
          <w:rFonts w:ascii="Trebuchet MS" w:hAnsi="Trebuchet MS"/>
          <w:sz w:val="24"/>
          <w:szCs w:val="24"/>
        </w:rPr>
        <w:t xml:space="preserve"> in cele 34 de </w:t>
      </w:r>
      <w:proofErr w:type="spellStart"/>
      <w:r w:rsidRPr="00237AE6">
        <w:rPr>
          <w:rFonts w:ascii="Trebuchet MS" w:hAnsi="Trebuchet MS"/>
          <w:sz w:val="24"/>
          <w:szCs w:val="24"/>
        </w:rPr>
        <w:t>entit</w:t>
      </w:r>
      <w:r w:rsidR="00237AE6" w:rsidRPr="00237AE6">
        <w:rPr>
          <w:rFonts w:ascii="Trebuchet MS" w:hAnsi="Trebuchet MS"/>
          <w:sz w:val="24"/>
          <w:szCs w:val="24"/>
        </w:rPr>
        <w:t>ăţ</w:t>
      </w:r>
      <w:r w:rsidRPr="00237AE6">
        <w:rPr>
          <w:rFonts w:ascii="Trebuchet MS" w:hAnsi="Trebuchet MS"/>
          <w:sz w:val="24"/>
          <w:szCs w:val="24"/>
        </w:rPr>
        <w:t>i</w:t>
      </w:r>
      <w:proofErr w:type="spellEnd"/>
      <w:r w:rsidRPr="00237AE6">
        <w:rPr>
          <w:rFonts w:ascii="Trebuchet MS" w:hAnsi="Trebuchet MS"/>
          <w:sz w:val="24"/>
          <w:szCs w:val="24"/>
        </w:rPr>
        <w:t xml:space="preserve"> de economie </w:t>
      </w:r>
      <w:r w:rsidR="00242259" w:rsidRPr="00237AE6">
        <w:rPr>
          <w:rFonts w:ascii="Trebuchet MS" w:hAnsi="Trebuchet MS"/>
          <w:sz w:val="24"/>
          <w:szCs w:val="24"/>
        </w:rPr>
        <w:t>socială</w:t>
      </w:r>
      <w:r w:rsidRPr="00237AE6">
        <w:rPr>
          <w:rFonts w:ascii="Trebuchet MS" w:hAnsi="Trebuchet MS"/>
          <w:sz w:val="24"/>
          <w:szCs w:val="24"/>
        </w:rPr>
        <w:t xml:space="preserve"> </w:t>
      </w:r>
      <w:proofErr w:type="spellStart"/>
      <w:r w:rsidR="00237AE6" w:rsidRPr="00237AE6">
        <w:rPr>
          <w:rFonts w:ascii="Trebuchet MS" w:hAnsi="Trebuchet MS"/>
          <w:sz w:val="24"/>
          <w:szCs w:val="24"/>
        </w:rPr>
        <w:t>î</w:t>
      </w:r>
      <w:r w:rsidRPr="00237AE6">
        <w:rPr>
          <w:rFonts w:ascii="Trebuchet MS" w:hAnsi="Trebuchet MS"/>
          <w:sz w:val="24"/>
          <w:szCs w:val="24"/>
        </w:rPr>
        <w:t>nfiin</w:t>
      </w:r>
      <w:r w:rsidR="00237AE6" w:rsidRPr="00237AE6">
        <w:rPr>
          <w:rFonts w:ascii="Trebuchet MS" w:hAnsi="Trebuchet MS"/>
          <w:sz w:val="24"/>
          <w:szCs w:val="24"/>
        </w:rPr>
        <w:t>ţ</w:t>
      </w:r>
      <w:r w:rsidRPr="00237AE6">
        <w:rPr>
          <w:rFonts w:ascii="Trebuchet MS" w:hAnsi="Trebuchet MS"/>
          <w:sz w:val="24"/>
          <w:szCs w:val="24"/>
        </w:rPr>
        <w:t>ate</w:t>
      </w:r>
      <w:proofErr w:type="spellEnd"/>
      <w:r w:rsidRPr="00237AE6">
        <w:rPr>
          <w:rFonts w:ascii="Trebuchet MS" w:hAnsi="Trebuchet MS"/>
          <w:sz w:val="24"/>
          <w:szCs w:val="24"/>
        </w:rPr>
        <w:t xml:space="preserve"> prin proiect </w:t>
      </w:r>
      <w:r w:rsidR="00237AE6" w:rsidRPr="00237AE6">
        <w:rPr>
          <w:rFonts w:ascii="Trebuchet MS" w:hAnsi="Trebuchet MS"/>
          <w:sz w:val="24"/>
          <w:szCs w:val="24"/>
        </w:rPr>
        <w:t>î</w:t>
      </w:r>
      <w:r w:rsidRPr="00237AE6">
        <w:rPr>
          <w:rFonts w:ascii="Trebuchet MS" w:hAnsi="Trebuchet MS"/>
          <w:sz w:val="24"/>
          <w:szCs w:val="24"/>
        </w:rPr>
        <w:t>n urma particip</w:t>
      </w:r>
      <w:r w:rsidR="00237AE6" w:rsidRPr="00237AE6">
        <w:rPr>
          <w:rFonts w:ascii="Trebuchet MS" w:hAnsi="Trebuchet MS"/>
          <w:sz w:val="24"/>
          <w:szCs w:val="24"/>
        </w:rPr>
        <w:t>ă</w:t>
      </w:r>
      <w:r w:rsidRPr="00237AE6">
        <w:rPr>
          <w:rFonts w:ascii="Trebuchet MS" w:hAnsi="Trebuchet MS"/>
          <w:sz w:val="24"/>
          <w:szCs w:val="24"/>
        </w:rPr>
        <w:t xml:space="preserve">rii grupului </w:t>
      </w:r>
      <w:proofErr w:type="spellStart"/>
      <w:r w:rsidR="00237AE6" w:rsidRPr="00237AE6">
        <w:rPr>
          <w:rFonts w:ascii="Trebuchet MS" w:hAnsi="Trebuchet MS"/>
          <w:sz w:val="24"/>
          <w:szCs w:val="24"/>
        </w:rPr>
        <w:t>ţ</w:t>
      </w:r>
      <w:r w:rsidR="00242259" w:rsidRPr="00237AE6">
        <w:rPr>
          <w:rFonts w:ascii="Trebuchet MS" w:hAnsi="Trebuchet MS"/>
          <w:sz w:val="24"/>
          <w:szCs w:val="24"/>
        </w:rPr>
        <w:t>intă</w:t>
      </w:r>
      <w:proofErr w:type="spellEnd"/>
      <w:r w:rsidRPr="00237AE6">
        <w:rPr>
          <w:rFonts w:ascii="Trebuchet MS" w:hAnsi="Trebuchet MS"/>
          <w:sz w:val="24"/>
          <w:szCs w:val="24"/>
        </w:rPr>
        <w:t xml:space="preserve"> la </w:t>
      </w:r>
      <w:proofErr w:type="spellStart"/>
      <w:r w:rsidRPr="00237AE6">
        <w:rPr>
          <w:rFonts w:ascii="Trebuchet MS" w:hAnsi="Trebuchet MS"/>
          <w:sz w:val="24"/>
          <w:szCs w:val="24"/>
        </w:rPr>
        <w:t>interven</w:t>
      </w:r>
      <w:r w:rsidR="00237AE6" w:rsidRPr="00237AE6">
        <w:rPr>
          <w:rFonts w:ascii="Trebuchet MS" w:hAnsi="Trebuchet MS"/>
          <w:sz w:val="24"/>
          <w:szCs w:val="24"/>
        </w:rPr>
        <w:t>ţ</w:t>
      </w:r>
      <w:r w:rsidRPr="00237AE6">
        <w:rPr>
          <w:rFonts w:ascii="Trebuchet MS" w:hAnsi="Trebuchet MS"/>
          <w:sz w:val="24"/>
          <w:szCs w:val="24"/>
        </w:rPr>
        <w:t>iile</w:t>
      </w:r>
      <w:proofErr w:type="spellEnd"/>
      <w:r w:rsidRPr="00237AE6">
        <w:rPr>
          <w:rFonts w:ascii="Trebuchet MS" w:hAnsi="Trebuchet MS"/>
          <w:sz w:val="24"/>
          <w:szCs w:val="24"/>
        </w:rPr>
        <w:t xml:space="preserve"> de informare</w:t>
      </w:r>
      <w:r w:rsidR="00237AE6" w:rsidRPr="00237AE6">
        <w:rPr>
          <w:rFonts w:ascii="Trebuchet MS" w:hAnsi="Trebuchet MS"/>
          <w:sz w:val="24"/>
          <w:szCs w:val="24"/>
        </w:rPr>
        <w:t xml:space="preserve"> </w:t>
      </w:r>
      <w:r w:rsidRPr="00237AE6">
        <w:rPr>
          <w:rFonts w:ascii="Trebuchet MS" w:hAnsi="Trebuchet MS"/>
          <w:sz w:val="24"/>
          <w:szCs w:val="24"/>
        </w:rPr>
        <w:t>(200 persoane), formare profesional</w:t>
      </w:r>
      <w:r w:rsidR="00237AE6" w:rsidRPr="00237AE6">
        <w:rPr>
          <w:rFonts w:ascii="Trebuchet MS" w:hAnsi="Trebuchet MS"/>
          <w:sz w:val="24"/>
          <w:szCs w:val="24"/>
        </w:rPr>
        <w:t>ă</w:t>
      </w:r>
      <w:r w:rsidRPr="00237AE6">
        <w:rPr>
          <w:rFonts w:ascii="Trebuchet MS" w:hAnsi="Trebuchet MS"/>
          <w:sz w:val="24"/>
          <w:szCs w:val="24"/>
        </w:rPr>
        <w:t xml:space="preserve"> </w:t>
      </w:r>
      <w:r w:rsidR="00237AE6" w:rsidRPr="00237AE6">
        <w:rPr>
          <w:rFonts w:ascii="Trebuchet MS" w:hAnsi="Trebuchet MS"/>
          <w:sz w:val="24"/>
          <w:szCs w:val="24"/>
        </w:rPr>
        <w:t>î</w:t>
      </w:r>
      <w:r w:rsidRPr="00237AE6">
        <w:rPr>
          <w:rFonts w:ascii="Trebuchet MS" w:hAnsi="Trebuchet MS"/>
          <w:sz w:val="24"/>
          <w:szCs w:val="24"/>
        </w:rPr>
        <w:t xml:space="preserve">n domeniul antreprenoriatului social (132 persoane), precum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consiliere antreprenorial</w:t>
      </w:r>
      <w:r w:rsidR="00237AE6" w:rsidRPr="00237AE6">
        <w:rPr>
          <w:rFonts w:ascii="Trebuchet MS" w:hAnsi="Trebuchet MS"/>
          <w:sz w:val="24"/>
          <w:szCs w:val="24"/>
        </w:rPr>
        <w:t>ă</w:t>
      </w:r>
      <w:r w:rsidRPr="00237AE6">
        <w:rPr>
          <w:rFonts w:ascii="Trebuchet MS" w:hAnsi="Trebuchet MS"/>
          <w:sz w:val="24"/>
          <w:szCs w:val="24"/>
        </w:rPr>
        <w:t xml:space="preserve"> </w:t>
      </w:r>
      <w:r w:rsidR="00237AE6" w:rsidRPr="00237AE6">
        <w:rPr>
          <w:rFonts w:ascii="Trebuchet MS" w:hAnsi="Trebuchet MS"/>
          <w:sz w:val="24"/>
          <w:szCs w:val="24"/>
        </w:rPr>
        <w:t>î</w:t>
      </w:r>
      <w:r w:rsidRPr="00237AE6">
        <w:rPr>
          <w:rFonts w:ascii="Trebuchet MS" w:hAnsi="Trebuchet MS"/>
          <w:sz w:val="24"/>
          <w:szCs w:val="24"/>
        </w:rPr>
        <w:t>n vederea facilit</w:t>
      </w:r>
      <w:r w:rsidR="00237AE6" w:rsidRPr="00237AE6">
        <w:rPr>
          <w:rFonts w:ascii="Trebuchet MS" w:hAnsi="Trebuchet MS"/>
          <w:sz w:val="24"/>
          <w:szCs w:val="24"/>
        </w:rPr>
        <w:t>ă</w:t>
      </w:r>
      <w:r w:rsidRPr="00237AE6">
        <w:rPr>
          <w:rFonts w:ascii="Trebuchet MS" w:hAnsi="Trebuchet MS"/>
          <w:sz w:val="24"/>
          <w:szCs w:val="24"/>
        </w:rPr>
        <w:t xml:space="preserve">rii constituirii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acredit</w:t>
      </w:r>
      <w:r w:rsidR="00237AE6" w:rsidRPr="00237AE6">
        <w:rPr>
          <w:rFonts w:ascii="Trebuchet MS" w:hAnsi="Trebuchet MS"/>
          <w:sz w:val="24"/>
          <w:szCs w:val="24"/>
        </w:rPr>
        <w:t>ă</w:t>
      </w:r>
      <w:r w:rsidRPr="00237AE6">
        <w:rPr>
          <w:rFonts w:ascii="Trebuchet MS" w:hAnsi="Trebuchet MS"/>
          <w:sz w:val="24"/>
          <w:szCs w:val="24"/>
        </w:rPr>
        <w:t>ri</w:t>
      </w:r>
      <w:r w:rsidR="00237AE6" w:rsidRPr="00237AE6">
        <w:rPr>
          <w:rFonts w:ascii="Trebuchet MS" w:hAnsi="Trebuchet MS"/>
          <w:sz w:val="24"/>
          <w:szCs w:val="24"/>
        </w:rPr>
        <w:t>i</w:t>
      </w:r>
      <w:r w:rsidRPr="00237AE6">
        <w:rPr>
          <w:rFonts w:ascii="Trebuchet MS" w:hAnsi="Trebuchet MS"/>
          <w:sz w:val="24"/>
          <w:szCs w:val="24"/>
        </w:rPr>
        <w:t xml:space="preserve"> structurilor de economie </w:t>
      </w:r>
      <w:r w:rsidR="00242259" w:rsidRPr="00237AE6">
        <w:rPr>
          <w:rFonts w:ascii="Trebuchet MS" w:hAnsi="Trebuchet MS"/>
          <w:sz w:val="24"/>
          <w:szCs w:val="24"/>
        </w:rPr>
        <w:t>socială</w:t>
      </w:r>
      <w:r w:rsidRPr="00237AE6">
        <w:rPr>
          <w:rFonts w:ascii="Trebuchet MS" w:hAnsi="Trebuchet MS"/>
          <w:sz w:val="24"/>
          <w:szCs w:val="24"/>
        </w:rPr>
        <w:t xml:space="preserve">. Obiectivul specific 1 este corelat cu A 1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w:t>
      </w:r>
      <w:proofErr w:type="spellStart"/>
      <w:r w:rsidRPr="00237AE6">
        <w:rPr>
          <w:rFonts w:ascii="Trebuchet MS" w:hAnsi="Trebuchet MS"/>
          <w:sz w:val="24"/>
          <w:szCs w:val="24"/>
        </w:rPr>
        <w:t>subactivit</w:t>
      </w:r>
      <w:r w:rsidR="00237AE6" w:rsidRPr="00237AE6">
        <w:rPr>
          <w:rFonts w:ascii="Trebuchet MS" w:hAnsi="Trebuchet MS"/>
          <w:sz w:val="24"/>
          <w:szCs w:val="24"/>
        </w:rPr>
        <w:t>ăţ</w:t>
      </w:r>
      <w:r w:rsidRPr="00237AE6">
        <w:rPr>
          <w:rFonts w:ascii="Trebuchet MS" w:hAnsi="Trebuchet MS"/>
          <w:sz w:val="24"/>
          <w:szCs w:val="24"/>
        </w:rPr>
        <w:t>ile</w:t>
      </w:r>
      <w:proofErr w:type="spellEnd"/>
      <w:r w:rsidRPr="00237AE6">
        <w:rPr>
          <w:rFonts w:ascii="Trebuchet MS" w:hAnsi="Trebuchet MS"/>
          <w:sz w:val="24"/>
          <w:szCs w:val="24"/>
        </w:rPr>
        <w:t xml:space="preserve"> A1.1. – A1.7, precum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cu rezultatele R1-R7 care implic</w:t>
      </w:r>
      <w:r w:rsidR="00237AE6" w:rsidRPr="00237AE6">
        <w:rPr>
          <w:rFonts w:ascii="Trebuchet MS" w:hAnsi="Trebuchet MS"/>
          <w:sz w:val="24"/>
          <w:szCs w:val="24"/>
        </w:rPr>
        <w:t>ă</w:t>
      </w:r>
      <w:r w:rsidRPr="00237AE6">
        <w:rPr>
          <w:rFonts w:ascii="Trebuchet MS" w:hAnsi="Trebuchet MS"/>
          <w:sz w:val="24"/>
          <w:szCs w:val="24"/>
        </w:rPr>
        <w:t xml:space="preserve"> realizarea primei etape a proiectului.</w:t>
      </w:r>
    </w:p>
    <w:p w14:paraId="31EBA566" w14:textId="178236B1" w:rsidR="00202AE7" w:rsidRPr="00237AE6" w:rsidRDefault="00917896" w:rsidP="001E34BB">
      <w:pPr>
        <w:spacing w:after="120" w:line="360" w:lineRule="auto"/>
        <w:jc w:val="both"/>
        <w:rPr>
          <w:rFonts w:ascii="Trebuchet MS" w:hAnsi="Trebuchet MS"/>
          <w:sz w:val="24"/>
          <w:szCs w:val="24"/>
        </w:rPr>
      </w:pPr>
      <w:r w:rsidRPr="00237AE6">
        <w:rPr>
          <w:rFonts w:ascii="Trebuchet MS" w:hAnsi="Trebuchet MS"/>
          <w:sz w:val="24"/>
          <w:szCs w:val="24"/>
        </w:rPr>
        <w:t xml:space="preserve">OS2 – </w:t>
      </w:r>
      <w:proofErr w:type="spellStart"/>
      <w:r w:rsidRPr="00237AE6">
        <w:rPr>
          <w:rFonts w:ascii="Trebuchet MS" w:hAnsi="Trebuchet MS"/>
          <w:sz w:val="24"/>
          <w:szCs w:val="24"/>
        </w:rPr>
        <w:t>Subven</w:t>
      </w:r>
      <w:r w:rsidR="00237AE6" w:rsidRPr="00237AE6">
        <w:rPr>
          <w:rFonts w:ascii="Trebuchet MS" w:hAnsi="Trebuchet MS"/>
          <w:sz w:val="24"/>
          <w:szCs w:val="24"/>
        </w:rPr>
        <w:t>ţ</w:t>
      </w:r>
      <w:r w:rsidRPr="00237AE6">
        <w:rPr>
          <w:rFonts w:ascii="Trebuchet MS" w:hAnsi="Trebuchet MS"/>
          <w:sz w:val="24"/>
          <w:szCs w:val="24"/>
        </w:rPr>
        <w:t>ionarea</w:t>
      </w:r>
      <w:proofErr w:type="spellEnd"/>
      <w:r w:rsidRPr="00237AE6">
        <w:rPr>
          <w:rFonts w:ascii="Trebuchet MS" w:hAnsi="Trebuchet MS"/>
          <w:sz w:val="24"/>
          <w:szCs w:val="24"/>
        </w:rPr>
        <w:t xml:space="preserve">, implementarea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monitorizarea celor 34 de planuri de afaceri </w:t>
      </w:r>
      <w:proofErr w:type="spellStart"/>
      <w:r w:rsidRPr="00237AE6">
        <w:rPr>
          <w:rFonts w:ascii="Trebuchet MS" w:hAnsi="Trebuchet MS"/>
          <w:sz w:val="24"/>
          <w:szCs w:val="24"/>
        </w:rPr>
        <w:t>finan</w:t>
      </w:r>
      <w:r w:rsidR="00237AE6" w:rsidRPr="00237AE6">
        <w:rPr>
          <w:rFonts w:ascii="Trebuchet MS" w:hAnsi="Trebuchet MS"/>
          <w:sz w:val="24"/>
          <w:szCs w:val="24"/>
        </w:rPr>
        <w:t>ţ</w:t>
      </w:r>
      <w:r w:rsidRPr="00237AE6">
        <w:rPr>
          <w:rFonts w:ascii="Trebuchet MS" w:hAnsi="Trebuchet MS"/>
          <w:sz w:val="24"/>
          <w:szCs w:val="24"/>
        </w:rPr>
        <w:t>ate</w:t>
      </w:r>
      <w:proofErr w:type="spellEnd"/>
      <w:r w:rsidRPr="00237AE6">
        <w:rPr>
          <w:rFonts w:ascii="Trebuchet MS" w:hAnsi="Trebuchet MS"/>
          <w:sz w:val="24"/>
          <w:szCs w:val="24"/>
        </w:rPr>
        <w:t xml:space="preserve"> prin proiect. Obiectivul specific 2 este corelat cu A2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w:t>
      </w:r>
      <w:proofErr w:type="spellStart"/>
      <w:r w:rsidRPr="00237AE6">
        <w:rPr>
          <w:rFonts w:ascii="Trebuchet MS" w:hAnsi="Trebuchet MS"/>
          <w:sz w:val="24"/>
          <w:szCs w:val="24"/>
        </w:rPr>
        <w:t>subactivit</w:t>
      </w:r>
      <w:r w:rsidR="00237AE6" w:rsidRPr="00237AE6">
        <w:rPr>
          <w:rFonts w:ascii="Trebuchet MS" w:hAnsi="Trebuchet MS"/>
          <w:sz w:val="24"/>
          <w:szCs w:val="24"/>
        </w:rPr>
        <w:t>ăţ</w:t>
      </w:r>
      <w:r w:rsidRPr="00237AE6">
        <w:rPr>
          <w:rFonts w:ascii="Trebuchet MS" w:hAnsi="Trebuchet MS"/>
          <w:sz w:val="24"/>
          <w:szCs w:val="24"/>
        </w:rPr>
        <w:t>ile</w:t>
      </w:r>
      <w:proofErr w:type="spellEnd"/>
      <w:r w:rsidRPr="00237AE6">
        <w:rPr>
          <w:rFonts w:ascii="Trebuchet MS" w:hAnsi="Trebuchet MS"/>
          <w:sz w:val="24"/>
          <w:szCs w:val="24"/>
        </w:rPr>
        <w:t xml:space="preserve"> A2.1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A2.2., precum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cu rezultatele R8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R9 </w:t>
      </w:r>
      <w:proofErr w:type="spellStart"/>
      <w:r w:rsidR="00237AE6" w:rsidRPr="00237AE6">
        <w:rPr>
          <w:rFonts w:ascii="Trebuchet MS" w:hAnsi="Trebuchet MS"/>
          <w:sz w:val="24"/>
          <w:szCs w:val="24"/>
        </w:rPr>
        <w:t>şi</w:t>
      </w:r>
      <w:proofErr w:type="spellEnd"/>
      <w:r w:rsidR="00237AE6" w:rsidRPr="00237AE6">
        <w:rPr>
          <w:rFonts w:ascii="Trebuchet MS" w:hAnsi="Trebuchet MS"/>
          <w:sz w:val="24"/>
          <w:szCs w:val="24"/>
        </w:rPr>
        <w:t xml:space="preserve"> </w:t>
      </w:r>
      <w:r w:rsidRPr="00237AE6">
        <w:rPr>
          <w:rFonts w:ascii="Trebuchet MS" w:hAnsi="Trebuchet MS"/>
          <w:sz w:val="24"/>
          <w:szCs w:val="24"/>
        </w:rPr>
        <w:t xml:space="preserve">corespund celei de-a doua etape de realizare a proiectului </w:t>
      </w:r>
      <w:proofErr w:type="spellStart"/>
      <w:r w:rsidR="00237AE6" w:rsidRPr="00237AE6">
        <w:rPr>
          <w:rFonts w:ascii="Trebuchet MS" w:hAnsi="Trebuchet MS"/>
          <w:sz w:val="24"/>
          <w:szCs w:val="24"/>
        </w:rPr>
        <w:t>ş</w:t>
      </w:r>
      <w:r w:rsidRPr="00237AE6">
        <w:rPr>
          <w:rFonts w:ascii="Trebuchet MS" w:hAnsi="Trebuchet MS"/>
          <w:sz w:val="24"/>
          <w:szCs w:val="24"/>
        </w:rPr>
        <w:t>i</w:t>
      </w:r>
      <w:proofErr w:type="spellEnd"/>
      <w:r w:rsidRPr="00237AE6">
        <w:rPr>
          <w:rFonts w:ascii="Trebuchet MS" w:hAnsi="Trebuchet MS"/>
          <w:sz w:val="24"/>
          <w:szCs w:val="24"/>
        </w:rPr>
        <w:t xml:space="preserve"> anume implementarea planurilor de afaceri și monitorizarea funcționării </w:t>
      </w:r>
      <w:r w:rsidR="00095F3F">
        <w:rPr>
          <w:rFonts w:ascii="Trebuchet MS" w:hAnsi="Trebuchet MS"/>
          <w:sz w:val="24"/>
          <w:szCs w:val="24"/>
        </w:rPr>
        <w:t>î</w:t>
      </w:r>
      <w:r w:rsidRPr="00237AE6">
        <w:rPr>
          <w:rFonts w:ascii="Trebuchet MS" w:hAnsi="Trebuchet MS"/>
          <w:sz w:val="24"/>
          <w:szCs w:val="24"/>
        </w:rPr>
        <w:t xml:space="preserve">ntreprinderilor sociale. </w:t>
      </w:r>
    </w:p>
    <w:p w14:paraId="7E6CAEDE" w14:textId="3277571C" w:rsidR="00917896" w:rsidRDefault="00917896" w:rsidP="001E34BB">
      <w:p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OS3 – Gestionarea, implementarea, monitorizarea, activit</w:t>
      </w:r>
      <w:r w:rsidR="00095F3F">
        <w:rPr>
          <w:rFonts w:ascii="Trebuchet MS" w:hAnsi="Trebuchet MS" w:cs="TrebuchetMS"/>
          <w:kern w:val="0"/>
          <w:sz w:val="24"/>
          <w:szCs w:val="24"/>
          <w:lang w:val="it-IT"/>
        </w:rPr>
        <w:t>ăţ</w:t>
      </w:r>
      <w:r w:rsidRPr="00237AE6">
        <w:rPr>
          <w:rFonts w:ascii="Trebuchet MS" w:hAnsi="Trebuchet MS" w:cs="TrebuchetMS"/>
          <w:kern w:val="0"/>
          <w:sz w:val="24"/>
          <w:szCs w:val="24"/>
          <w:lang w:val="it-IT"/>
        </w:rPr>
        <w:t xml:space="preserve">ilor proiectului, precum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informarea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i diseminarea rezultatelor ob</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inute </w:t>
      </w:r>
      <w:r w:rsidR="00095F3F">
        <w:rPr>
          <w:rFonts w:ascii="Trebuchet MS" w:hAnsi="Trebuchet MS" w:cs="TrebuchetMS"/>
          <w:kern w:val="0"/>
          <w:sz w:val="24"/>
          <w:szCs w:val="24"/>
          <w:lang w:val="it-IT"/>
        </w:rPr>
        <w:t>î</w:t>
      </w:r>
      <w:r w:rsidRPr="00237AE6">
        <w:rPr>
          <w:rFonts w:ascii="Trebuchet MS" w:hAnsi="Trebuchet MS" w:cs="TrebuchetMS"/>
          <w:kern w:val="0"/>
          <w:sz w:val="24"/>
          <w:szCs w:val="24"/>
          <w:lang w:val="it-IT"/>
        </w:rPr>
        <w:t xml:space="preserve">n cadrul proiectului. Timp de 30 de luni. Obiectivul specific 3 este corelat cu A3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i subactivit</w:t>
      </w:r>
      <w:r w:rsidR="00095F3F">
        <w:rPr>
          <w:rFonts w:ascii="Trebuchet MS" w:hAnsi="Trebuchet MS" w:cs="TrebuchetMS"/>
          <w:kern w:val="0"/>
          <w:sz w:val="24"/>
          <w:szCs w:val="24"/>
          <w:lang w:val="it-IT"/>
        </w:rPr>
        <w:t>ăţ</w:t>
      </w:r>
      <w:r w:rsidRPr="00237AE6">
        <w:rPr>
          <w:rFonts w:ascii="Trebuchet MS" w:hAnsi="Trebuchet MS" w:cs="TrebuchetMS"/>
          <w:kern w:val="0"/>
          <w:sz w:val="24"/>
          <w:szCs w:val="24"/>
          <w:lang w:val="it-IT"/>
        </w:rPr>
        <w:t xml:space="preserve">ile A3.1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A3.2, precum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cu </w:t>
      </w:r>
      <w:r w:rsidRPr="00237AE6">
        <w:rPr>
          <w:rFonts w:ascii="Trebuchet MS" w:hAnsi="Trebuchet MS" w:cs="TrebuchetMS"/>
          <w:kern w:val="0"/>
          <w:sz w:val="24"/>
          <w:szCs w:val="24"/>
          <w:lang w:val="it-IT"/>
        </w:rPr>
        <w:lastRenderedPageBreak/>
        <w:t xml:space="preserve">rezultatele R10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R11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i corespund activit</w:t>
      </w:r>
      <w:r w:rsidR="00095F3F">
        <w:rPr>
          <w:rFonts w:ascii="Trebuchet MS" w:hAnsi="Trebuchet MS" w:cs="TrebuchetMS"/>
          <w:kern w:val="0"/>
          <w:sz w:val="24"/>
          <w:szCs w:val="24"/>
          <w:lang w:val="it-IT"/>
        </w:rPr>
        <w:t>ăţ</w:t>
      </w:r>
      <w:r w:rsidRPr="00237AE6">
        <w:rPr>
          <w:rFonts w:ascii="Trebuchet MS" w:hAnsi="Trebuchet MS" w:cs="TrebuchetMS"/>
          <w:kern w:val="0"/>
          <w:sz w:val="24"/>
          <w:szCs w:val="24"/>
          <w:lang w:val="it-IT"/>
        </w:rPr>
        <w:t xml:space="preserve">ilor specifice de management de proiect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i informare-publicitate.</w:t>
      </w:r>
    </w:p>
    <w:p w14:paraId="20918297" w14:textId="77777777" w:rsidR="00095F3F" w:rsidRPr="00237AE6" w:rsidRDefault="00095F3F" w:rsidP="001E34BB">
      <w:pPr>
        <w:autoSpaceDE w:val="0"/>
        <w:autoSpaceDN w:val="0"/>
        <w:adjustRightInd w:val="0"/>
        <w:spacing w:after="120" w:line="360" w:lineRule="auto"/>
        <w:jc w:val="both"/>
        <w:rPr>
          <w:rFonts w:ascii="Trebuchet MS" w:hAnsi="Trebuchet MS" w:cs="TrebuchetMS"/>
          <w:kern w:val="0"/>
          <w:sz w:val="24"/>
          <w:szCs w:val="24"/>
          <w:lang w:val="it-IT"/>
        </w:rPr>
      </w:pPr>
    </w:p>
    <w:p w14:paraId="37E8E7D7" w14:textId="62108534" w:rsidR="00404AA3" w:rsidRPr="00237AE6" w:rsidRDefault="00404AA3" w:rsidP="001E34BB">
      <w:pPr>
        <w:pStyle w:val="Listparagraf"/>
        <w:numPr>
          <w:ilvl w:val="1"/>
          <w:numId w:val="1"/>
        </w:numPr>
        <w:spacing w:after="120" w:line="360" w:lineRule="auto"/>
        <w:jc w:val="both"/>
        <w:rPr>
          <w:rFonts w:ascii="Trebuchet MS" w:hAnsi="Trebuchet MS"/>
          <w:b/>
          <w:bCs/>
          <w:i/>
          <w:iCs/>
          <w:sz w:val="24"/>
          <w:szCs w:val="24"/>
          <w:u w:val="single"/>
        </w:rPr>
      </w:pPr>
      <w:r w:rsidRPr="00237AE6">
        <w:rPr>
          <w:rFonts w:ascii="Trebuchet MS" w:hAnsi="Trebuchet MS"/>
          <w:b/>
          <w:bCs/>
          <w:i/>
          <w:iCs/>
          <w:sz w:val="24"/>
          <w:szCs w:val="24"/>
          <w:u w:val="single"/>
        </w:rPr>
        <w:t>Grupul țintă</w:t>
      </w:r>
    </w:p>
    <w:p w14:paraId="76B8FB1A" w14:textId="77777777" w:rsidR="00195CD7" w:rsidRDefault="00195CD7" w:rsidP="001E34BB">
      <w:pPr>
        <w:autoSpaceDE w:val="0"/>
        <w:autoSpaceDN w:val="0"/>
        <w:adjustRightInd w:val="0"/>
        <w:spacing w:after="120" w:line="360" w:lineRule="auto"/>
        <w:jc w:val="both"/>
        <w:rPr>
          <w:rFonts w:ascii="Trebuchet MS" w:hAnsi="Trebuchet MS" w:cs="TrebuchetMS"/>
          <w:kern w:val="0"/>
          <w:sz w:val="24"/>
          <w:szCs w:val="24"/>
        </w:rPr>
      </w:pPr>
    </w:p>
    <w:p w14:paraId="0C45021F" w14:textId="5ADD4BFC" w:rsidR="00095F3F" w:rsidRDefault="004832FF" w:rsidP="001E34BB">
      <w:pPr>
        <w:autoSpaceDE w:val="0"/>
        <w:autoSpaceDN w:val="0"/>
        <w:adjustRightInd w:val="0"/>
        <w:spacing w:after="120" w:line="360" w:lineRule="auto"/>
        <w:ind w:firstLine="360"/>
        <w:jc w:val="both"/>
        <w:rPr>
          <w:rFonts w:ascii="Trebuchet MS" w:hAnsi="Trebuchet MS"/>
          <w:sz w:val="24"/>
          <w:szCs w:val="24"/>
        </w:rPr>
      </w:pPr>
      <w:r w:rsidRPr="00237AE6">
        <w:rPr>
          <w:rFonts w:ascii="Trebuchet MS" w:hAnsi="Trebuchet MS" w:cs="TrebuchetMS"/>
          <w:kern w:val="0"/>
          <w:sz w:val="24"/>
          <w:szCs w:val="24"/>
        </w:rPr>
        <w:t>În cadrul prezentului proiect, grupul țintă va fi format din: Persoane care doresc să înființeze întreprinderi sociale în mediul urban Persoane aflate în căutarea unui loc de muncă,</w:t>
      </w:r>
      <w:r w:rsidR="00095F3F">
        <w:rPr>
          <w:rFonts w:ascii="Trebuchet MS" w:hAnsi="Trebuchet MS" w:cs="TrebuchetMS"/>
          <w:kern w:val="0"/>
          <w:sz w:val="24"/>
          <w:szCs w:val="24"/>
        </w:rPr>
        <w:t xml:space="preserve"> </w:t>
      </w:r>
      <w:r w:rsidRPr="00237AE6">
        <w:rPr>
          <w:rFonts w:ascii="Trebuchet MS" w:hAnsi="Trebuchet MS" w:cs="TrebuchetMS"/>
          <w:kern w:val="0"/>
          <w:sz w:val="24"/>
          <w:szCs w:val="24"/>
        </w:rPr>
        <w:t xml:space="preserve">tineri cu vârsta de peste 30 ani, șomeri, șomeri de lungă durată, persoane din grupuri dezavantajate pe piața muncii, persoane inactive. </w:t>
      </w:r>
      <w:r w:rsidRPr="00095F3F">
        <w:rPr>
          <w:rFonts w:ascii="Trebuchet MS" w:hAnsi="Trebuchet MS" w:cs="TrebuchetMS"/>
          <w:kern w:val="0"/>
          <w:sz w:val="24"/>
          <w:szCs w:val="24"/>
        </w:rPr>
        <w:t xml:space="preserve">Apartenența la grupul țintă se va realiza </w:t>
      </w:r>
      <w:r w:rsidR="00095F3F" w:rsidRPr="00095F3F">
        <w:rPr>
          <w:rFonts w:ascii="Trebuchet MS" w:hAnsi="Trebuchet MS" w:cs="TrebuchetMS"/>
          <w:kern w:val="0"/>
          <w:sz w:val="24"/>
          <w:szCs w:val="24"/>
        </w:rPr>
        <w:t>la</w:t>
      </w:r>
      <w:r w:rsidR="00095F3F">
        <w:rPr>
          <w:rFonts w:ascii="Trebuchet MS" w:hAnsi="Trebuchet MS" w:cs="TrebuchetMS"/>
          <w:kern w:val="0"/>
          <w:sz w:val="24"/>
          <w:szCs w:val="24"/>
        </w:rPr>
        <w:t xml:space="preserve"> </w:t>
      </w:r>
      <w:r w:rsidRPr="00095F3F">
        <w:rPr>
          <w:rFonts w:ascii="Trebuchet MS" w:hAnsi="Trebuchet MS" w:cs="TrebuchetMS"/>
          <w:kern w:val="0"/>
          <w:sz w:val="24"/>
          <w:szCs w:val="24"/>
        </w:rPr>
        <w:t xml:space="preserve">intrarea în proiect (data la care persoana va beneficia pentru prima dată de sprijinul oferit prin proiect), prin declarație pe propria răspundere a persoanei din grupul țintă sau persoanelor/instituțiilor abilitate și/sau prin atașarea de documente doveditoare. Grupul </w:t>
      </w:r>
      <w:proofErr w:type="spellStart"/>
      <w:r w:rsidR="00242259" w:rsidRPr="00095F3F">
        <w:rPr>
          <w:rFonts w:ascii="Trebuchet MS" w:hAnsi="Trebuchet MS" w:cs="TrebuchetMS"/>
          <w:kern w:val="0"/>
          <w:sz w:val="24"/>
          <w:szCs w:val="24"/>
        </w:rPr>
        <w:t>ţintă</w:t>
      </w:r>
      <w:proofErr w:type="spellEnd"/>
      <w:r w:rsidRPr="00095F3F">
        <w:rPr>
          <w:rFonts w:ascii="Trebuchet MS" w:hAnsi="Trebuchet MS" w:cs="TrebuchetMS"/>
          <w:kern w:val="0"/>
          <w:sz w:val="24"/>
          <w:szCs w:val="24"/>
        </w:rPr>
        <w:t xml:space="preserve"> este definit de O.S. 4.1 „Persoane care doresc să înființeze întreprinderi sociale  mediul urban Persoane aflate în căutarea unui loc de muncă, tineri cu vârsta de peste 30 ani, </w:t>
      </w:r>
      <w:proofErr w:type="spellStart"/>
      <w:r w:rsidR="00095F3F" w:rsidRPr="00095F3F">
        <w:rPr>
          <w:rFonts w:ascii="Trebuchet MS" w:hAnsi="Trebuchet MS" w:cs="TrebuchetMS"/>
          <w:kern w:val="0"/>
          <w:sz w:val="24"/>
          <w:szCs w:val="24"/>
        </w:rPr>
        <w:t>ş</w:t>
      </w:r>
      <w:r w:rsidRPr="00095F3F">
        <w:rPr>
          <w:rFonts w:ascii="Trebuchet MS" w:hAnsi="Trebuchet MS" w:cs="TrebuchetMS"/>
          <w:kern w:val="0"/>
          <w:sz w:val="24"/>
          <w:szCs w:val="24"/>
        </w:rPr>
        <w:t>omeri</w:t>
      </w:r>
      <w:proofErr w:type="spellEnd"/>
      <w:r w:rsidRPr="00095F3F">
        <w:rPr>
          <w:rFonts w:ascii="Trebuchet MS" w:hAnsi="Trebuchet MS" w:cs="TrebuchetMS"/>
          <w:kern w:val="0"/>
          <w:sz w:val="24"/>
          <w:szCs w:val="24"/>
        </w:rPr>
        <w:t xml:space="preserve">, șomeri de lungă durată, persoane din grupuri dezavantajate pe piața muncii  persoane inactive” </w:t>
      </w:r>
      <w:proofErr w:type="spellStart"/>
      <w:r w:rsidR="00095F3F">
        <w:rPr>
          <w:rFonts w:ascii="Trebuchet MS" w:hAnsi="Trebuchet MS" w:cs="TrebuchetMS"/>
          <w:kern w:val="0"/>
          <w:sz w:val="24"/>
          <w:szCs w:val="24"/>
        </w:rPr>
        <w:t>ş</w:t>
      </w:r>
      <w:r w:rsidRPr="00095F3F">
        <w:rPr>
          <w:rFonts w:ascii="Trebuchet MS" w:hAnsi="Trebuchet MS" w:cs="TrebuchetMS"/>
          <w:kern w:val="0"/>
          <w:sz w:val="24"/>
          <w:szCs w:val="24"/>
        </w:rPr>
        <w:t>i</w:t>
      </w:r>
      <w:proofErr w:type="spellEnd"/>
      <w:r w:rsidRPr="00095F3F">
        <w:rPr>
          <w:rFonts w:ascii="Trebuchet MS" w:hAnsi="Trebuchet MS" w:cs="TrebuchetMS"/>
          <w:kern w:val="0"/>
          <w:sz w:val="24"/>
          <w:szCs w:val="24"/>
        </w:rPr>
        <w:t xml:space="preserve"> va fi de 132 de persoane provenind din regiunea de implementare definit</w:t>
      </w:r>
      <w:r w:rsidR="00095F3F">
        <w:rPr>
          <w:rFonts w:ascii="Trebuchet MS" w:hAnsi="Trebuchet MS" w:cs="TrebuchetMS"/>
          <w:kern w:val="0"/>
          <w:sz w:val="24"/>
          <w:szCs w:val="24"/>
        </w:rPr>
        <w:t>ă</w:t>
      </w:r>
      <w:r w:rsidRPr="00095F3F">
        <w:rPr>
          <w:rFonts w:ascii="Trebuchet MS" w:hAnsi="Trebuchet MS" w:cs="TrebuchetMS"/>
          <w:kern w:val="0"/>
          <w:sz w:val="24"/>
          <w:szCs w:val="24"/>
        </w:rPr>
        <w:t xml:space="preserve"> prin proiect. </w:t>
      </w:r>
      <w:r w:rsidRPr="00237AE6">
        <w:rPr>
          <w:rFonts w:ascii="Trebuchet MS" w:hAnsi="Trebuchet MS" w:cs="TrebuchetMS"/>
          <w:kern w:val="0"/>
          <w:sz w:val="24"/>
          <w:szCs w:val="24"/>
          <w:lang w:val="it-IT"/>
        </w:rPr>
        <w:t>To</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cei 132 de membri ai grupului țintă vor avea în mod obligatoriu,</w:t>
      </w:r>
      <w:r w:rsidR="00095F3F">
        <w:rPr>
          <w:rFonts w:ascii="Trebuchet MS" w:hAnsi="Trebuchet MS" w:cs="TrebuchetMS"/>
          <w:kern w:val="0"/>
          <w:sz w:val="24"/>
          <w:szCs w:val="24"/>
          <w:lang w:val="it-IT"/>
        </w:rPr>
        <w:t xml:space="preserve"> </w:t>
      </w:r>
      <w:r w:rsidRPr="00237AE6">
        <w:rPr>
          <w:rFonts w:ascii="Trebuchet MS" w:hAnsi="Trebuchet MS" w:cs="TrebuchetMS"/>
          <w:kern w:val="0"/>
          <w:sz w:val="24"/>
          <w:szCs w:val="24"/>
          <w:lang w:val="it-IT"/>
        </w:rPr>
        <w:t>domiciliul în regiunea de dezvoltare în care se implementează proiectul, în mediul urban.</w:t>
      </w:r>
      <w:r w:rsidRPr="00237AE6">
        <w:rPr>
          <w:rFonts w:ascii="Trebuchet MS" w:hAnsi="Trebuchet MS"/>
          <w:sz w:val="24"/>
          <w:szCs w:val="24"/>
        </w:rPr>
        <w:t xml:space="preserve"> </w:t>
      </w:r>
    </w:p>
    <w:p w14:paraId="1F281640" w14:textId="10BBB615" w:rsidR="00095F3F" w:rsidRDefault="004832FF" w:rsidP="001E34BB">
      <w:pPr>
        <w:autoSpaceDE w:val="0"/>
        <w:autoSpaceDN w:val="0"/>
        <w:adjustRightInd w:val="0"/>
        <w:spacing w:after="120" w:line="360" w:lineRule="auto"/>
        <w:ind w:firstLine="360"/>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Beneficiile particip</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rii la GT al proiectului sunt: </w:t>
      </w:r>
    </w:p>
    <w:p w14:paraId="357483F6" w14:textId="77777777" w:rsidR="00095F3F" w:rsidRDefault="004832FF" w:rsidP="001E34BB">
      <w:p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cre</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terea capacit</w:t>
      </w:r>
      <w:r w:rsidR="00095F3F">
        <w:rPr>
          <w:rFonts w:ascii="Trebuchet MS" w:hAnsi="Trebuchet MS" w:cs="TrebuchetMS"/>
          <w:kern w:val="0"/>
          <w:sz w:val="24"/>
          <w:szCs w:val="24"/>
          <w:lang w:val="it-IT"/>
        </w:rPr>
        <w:t>ăţ</w:t>
      </w:r>
      <w:r w:rsidRPr="00237AE6">
        <w:rPr>
          <w:rFonts w:ascii="Trebuchet MS" w:hAnsi="Trebuchet MS" w:cs="TrebuchetMS"/>
          <w:kern w:val="0"/>
          <w:sz w:val="24"/>
          <w:szCs w:val="24"/>
          <w:lang w:val="it-IT"/>
        </w:rPr>
        <w:t>ii de a gestiona o afacere nou</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 prin tipologia cursurilor de formare oferite </w:t>
      </w:r>
    </w:p>
    <w:p w14:paraId="17075E5C" w14:textId="77777777" w:rsidR="00095F3F" w:rsidRDefault="004832FF" w:rsidP="001E34BB">
      <w:p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w:t>
      </w:r>
      <w:r w:rsidR="00095F3F">
        <w:rPr>
          <w:rFonts w:ascii="Trebuchet MS" w:hAnsi="Trebuchet MS" w:cs="TrebuchetMS"/>
          <w:kern w:val="0"/>
          <w:sz w:val="24"/>
          <w:szCs w:val="24"/>
          <w:lang w:val="it-IT"/>
        </w:rPr>
        <w:t xml:space="preserve"> î</w:t>
      </w:r>
      <w:r w:rsidRPr="00237AE6">
        <w:rPr>
          <w:rFonts w:ascii="Trebuchet MS" w:hAnsi="Trebuchet MS" w:cs="TrebuchetMS"/>
          <w:kern w:val="0"/>
          <w:sz w:val="24"/>
          <w:szCs w:val="24"/>
          <w:lang w:val="it-IT"/>
        </w:rPr>
        <w:t>mbun</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t</w:t>
      </w:r>
      <w:r w:rsidR="00095F3F">
        <w:rPr>
          <w:rFonts w:ascii="Trebuchet MS" w:hAnsi="Trebuchet MS" w:cs="TrebuchetMS"/>
          <w:kern w:val="0"/>
          <w:sz w:val="24"/>
          <w:szCs w:val="24"/>
          <w:lang w:val="it-IT"/>
        </w:rPr>
        <w:t>ăţ</w:t>
      </w:r>
      <w:r w:rsidRPr="00237AE6">
        <w:rPr>
          <w:rFonts w:ascii="Trebuchet MS" w:hAnsi="Trebuchet MS" w:cs="TrebuchetMS"/>
          <w:kern w:val="0"/>
          <w:sz w:val="24"/>
          <w:szCs w:val="24"/>
          <w:lang w:val="it-IT"/>
        </w:rPr>
        <w:t>irea cuno</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tin</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elor anterprenoriale </w:t>
      </w:r>
      <w:r w:rsidR="00095F3F">
        <w:rPr>
          <w:rFonts w:ascii="Trebuchet MS" w:hAnsi="Trebuchet MS" w:cs="TrebuchetMS"/>
          <w:kern w:val="0"/>
          <w:sz w:val="24"/>
          <w:szCs w:val="24"/>
          <w:lang w:val="it-IT"/>
        </w:rPr>
        <w:t>î</w:t>
      </w:r>
      <w:r w:rsidRPr="00237AE6">
        <w:rPr>
          <w:rFonts w:ascii="Trebuchet MS" w:hAnsi="Trebuchet MS" w:cs="TrebuchetMS"/>
          <w:kern w:val="0"/>
          <w:sz w:val="24"/>
          <w:szCs w:val="24"/>
          <w:lang w:val="it-IT"/>
        </w:rPr>
        <w:t>n domeniul social pentru to</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participan</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ii la cursurile de formare, acestea putand fi utile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ulterior </w:t>
      </w:r>
      <w:r w:rsidR="00095F3F">
        <w:rPr>
          <w:rFonts w:ascii="Trebuchet MS" w:hAnsi="Trebuchet MS" w:cs="TrebuchetMS"/>
          <w:kern w:val="0"/>
          <w:sz w:val="24"/>
          <w:szCs w:val="24"/>
          <w:lang w:val="it-IT"/>
        </w:rPr>
        <w:t>î</w:t>
      </w:r>
      <w:r w:rsidRPr="00237AE6">
        <w:rPr>
          <w:rFonts w:ascii="Trebuchet MS" w:hAnsi="Trebuchet MS" w:cs="TrebuchetMS"/>
          <w:kern w:val="0"/>
          <w:sz w:val="24"/>
          <w:szCs w:val="24"/>
          <w:lang w:val="it-IT"/>
        </w:rPr>
        <w:t>n experien</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e viitoare </w:t>
      </w:r>
    </w:p>
    <w:p w14:paraId="3A95D200" w14:textId="51F74B0F" w:rsidR="00095F3F" w:rsidRDefault="004832FF" w:rsidP="001E34BB">
      <w:p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w:t>
      </w:r>
      <w:r w:rsidR="00095F3F">
        <w:rPr>
          <w:rFonts w:ascii="Trebuchet MS" w:hAnsi="Trebuchet MS" w:cs="TrebuchetMS"/>
          <w:kern w:val="0"/>
          <w:sz w:val="24"/>
          <w:szCs w:val="24"/>
          <w:lang w:val="it-IT"/>
        </w:rPr>
        <w:t xml:space="preserve"> </w:t>
      </w:r>
      <w:r w:rsidRPr="00237AE6">
        <w:rPr>
          <w:rFonts w:ascii="Trebuchet MS" w:hAnsi="Trebuchet MS" w:cs="TrebuchetMS"/>
          <w:kern w:val="0"/>
          <w:sz w:val="24"/>
          <w:szCs w:val="24"/>
          <w:lang w:val="it-IT"/>
        </w:rPr>
        <w:t xml:space="preserve">oferirea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anselor participan</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ilor din mediul urban s</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 intre intr-o competi</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ie deschis</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 pentru ob</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inerea unei finan</w:t>
      </w:r>
      <w:r w:rsidR="00095F3F">
        <w:rPr>
          <w:rFonts w:ascii="Trebuchet MS" w:hAnsi="Trebuchet MS" w:cs="TrebuchetMS"/>
          <w:kern w:val="0"/>
          <w:sz w:val="24"/>
          <w:szCs w:val="24"/>
          <w:lang w:val="it-IT"/>
        </w:rPr>
        <w:t>ţă</w:t>
      </w:r>
      <w:r w:rsidRPr="00237AE6">
        <w:rPr>
          <w:rFonts w:ascii="Trebuchet MS" w:hAnsi="Trebuchet MS" w:cs="TrebuchetMS"/>
          <w:kern w:val="0"/>
          <w:sz w:val="24"/>
          <w:szCs w:val="24"/>
          <w:lang w:val="it-IT"/>
        </w:rPr>
        <w:t>ri, fiind selecta</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primii 34 participan</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cu cele mai viabile idei de afacer</w:t>
      </w:r>
      <w:r w:rsidR="00095F3F">
        <w:rPr>
          <w:rFonts w:ascii="Trebuchet MS" w:hAnsi="Trebuchet MS" w:cs="TrebuchetMS"/>
          <w:kern w:val="0"/>
          <w:sz w:val="24"/>
          <w:szCs w:val="24"/>
          <w:lang w:val="it-IT"/>
        </w:rPr>
        <w:t>i</w:t>
      </w:r>
      <w:r w:rsidRPr="00237AE6">
        <w:rPr>
          <w:rFonts w:ascii="Trebuchet MS" w:hAnsi="Trebuchet MS" w:cs="TrebuchetMS"/>
          <w:kern w:val="0"/>
          <w:sz w:val="24"/>
          <w:szCs w:val="24"/>
          <w:lang w:val="it-IT"/>
        </w:rPr>
        <w:t xml:space="preserve">. </w:t>
      </w:r>
    </w:p>
    <w:p w14:paraId="0178849C" w14:textId="77777777" w:rsidR="00095F3F" w:rsidRDefault="004832FF" w:rsidP="001E34BB">
      <w:p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lastRenderedPageBreak/>
        <w:t>-Oferirea posibilit</w:t>
      </w:r>
      <w:r w:rsidR="00095F3F">
        <w:rPr>
          <w:rFonts w:ascii="Trebuchet MS" w:hAnsi="Trebuchet MS" w:cs="TrebuchetMS"/>
          <w:kern w:val="0"/>
          <w:sz w:val="24"/>
          <w:szCs w:val="24"/>
          <w:lang w:val="it-IT"/>
        </w:rPr>
        <w:t xml:space="preserve">ăţii </w:t>
      </w:r>
      <w:r w:rsidRPr="00237AE6">
        <w:rPr>
          <w:rFonts w:ascii="Trebuchet MS" w:hAnsi="Trebuchet MS" w:cs="TrebuchetMS"/>
          <w:kern w:val="0"/>
          <w:sz w:val="24"/>
          <w:szCs w:val="24"/>
          <w:lang w:val="it-IT"/>
        </w:rPr>
        <w:t>ocup</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rii unui num</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r de 136 de locuri de </w:t>
      </w:r>
      <w:r w:rsidR="00242259" w:rsidRPr="00237AE6">
        <w:rPr>
          <w:rFonts w:ascii="Trebuchet MS" w:hAnsi="Trebuchet MS" w:cs="TrebuchetMS"/>
          <w:kern w:val="0"/>
          <w:sz w:val="24"/>
          <w:szCs w:val="24"/>
          <w:lang w:val="it-IT"/>
        </w:rPr>
        <w:t>muncă</w:t>
      </w:r>
      <w:r w:rsidRPr="00237AE6">
        <w:rPr>
          <w:rFonts w:ascii="Trebuchet MS" w:hAnsi="Trebuchet MS" w:cs="TrebuchetMS"/>
          <w:kern w:val="0"/>
          <w:sz w:val="24"/>
          <w:szCs w:val="24"/>
          <w:lang w:val="it-IT"/>
        </w:rPr>
        <w:t xml:space="preserve"> fapt care conduce la reducerea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omajului </w:t>
      </w:r>
      <w:r w:rsidR="00095F3F">
        <w:rPr>
          <w:rFonts w:ascii="Trebuchet MS" w:hAnsi="Trebuchet MS" w:cs="TrebuchetMS"/>
          <w:kern w:val="0"/>
          <w:sz w:val="24"/>
          <w:szCs w:val="24"/>
          <w:lang w:val="it-IT"/>
        </w:rPr>
        <w:t>î</w:t>
      </w:r>
      <w:r w:rsidRPr="00237AE6">
        <w:rPr>
          <w:rFonts w:ascii="Trebuchet MS" w:hAnsi="Trebuchet MS" w:cs="TrebuchetMS"/>
          <w:kern w:val="0"/>
          <w:sz w:val="24"/>
          <w:szCs w:val="24"/>
          <w:lang w:val="it-IT"/>
        </w:rPr>
        <w:t xml:space="preserve">n Regiunea de implementare a proiectului </w:t>
      </w:r>
    </w:p>
    <w:p w14:paraId="263F155E" w14:textId="7AC662AF" w:rsidR="004832FF" w:rsidRPr="00237AE6" w:rsidRDefault="004832FF" w:rsidP="001E34BB">
      <w:p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w:t>
      </w:r>
      <w:r w:rsidR="00095F3F">
        <w:rPr>
          <w:rFonts w:ascii="Trebuchet MS" w:hAnsi="Trebuchet MS" w:cs="TrebuchetMS"/>
          <w:kern w:val="0"/>
          <w:sz w:val="24"/>
          <w:szCs w:val="24"/>
          <w:lang w:val="it-IT"/>
        </w:rPr>
        <w:t xml:space="preserve"> </w:t>
      </w:r>
      <w:r w:rsidR="00964228">
        <w:rPr>
          <w:rFonts w:ascii="Trebuchet MS" w:hAnsi="Trebuchet MS" w:cs="TrebuchetMS"/>
          <w:kern w:val="0"/>
          <w:sz w:val="24"/>
          <w:szCs w:val="24"/>
          <w:lang w:val="it-IT"/>
        </w:rPr>
        <w:t>O</w:t>
      </w:r>
      <w:r w:rsidRPr="00237AE6">
        <w:rPr>
          <w:rFonts w:ascii="Trebuchet MS" w:hAnsi="Trebuchet MS" w:cs="TrebuchetMS"/>
          <w:kern w:val="0"/>
          <w:sz w:val="24"/>
          <w:szCs w:val="24"/>
          <w:lang w:val="it-IT"/>
        </w:rPr>
        <w:t xml:space="preserve">ferirea de </w:t>
      </w:r>
      <w:r w:rsidR="00095F3F">
        <w:rPr>
          <w:rFonts w:ascii="Trebuchet MS" w:hAnsi="Trebuchet MS" w:cs="TrebuchetMS"/>
          <w:kern w:val="0"/>
          <w:sz w:val="24"/>
          <w:szCs w:val="24"/>
          <w:lang w:val="it-IT"/>
        </w:rPr>
        <w:t>ş</w:t>
      </w:r>
      <w:r w:rsidRPr="00237AE6">
        <w:rPr>
          <w:rFonts w:ascii="Trebuchet MS" w:hAnsi="Trebuchet MS" w:cs="TrebuchetMS"/>
          <w:kern w:val="0"/>
          <w:sz w:val="24"/>
          <w:szCs w:val="24"/>
          <w:lang w:val="it-IT"/>
        </w:rPr>
        <w:t>anse egale f</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r</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 bariere d</w:t>
      </w:r>
      <w:r w:rsidR="00095F3F">
        <w:rPr>
          <w:rFonts w:ascii="Trebuchet MS" w:hAnsi="Trebuchet MS" w:cs="TrebuchetMS"/>
          <w:kern w:val="0"/>
          <w:sz w:val="24"/>
          <w:szCs w:val="24"/>
          <w:lang w:val="it-IT"/>
        </w:rPr>
        <w:t>e</w:t>
      </w:r>
      <w:r w:rsidRPr="00237AE6">
        <w:rPr>
          <w:rFonts w:ascii="Trebuchet MS" w:hAnsi="Trebuchet MS" w:cs="TrebuchetMS"/>
          <w:kern w:val="0"/>
          <w:sz w:val="24"/>
          <w:szCs w:val="24"/>
          <w:lang w:val="it-IT"/>
        </w:rPr>
        <w:t xml:space="preserve"> discriminare pentru to</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cei interesa</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 s</w:t>
      </w:r>
      <w:r w:rsidR="00095F3F">
        <w:rPr>
          <w:rFonts w:ascii="Trebuchet MS" w:hAnsi="Trebuchet MS" w:cs="TrebuchetMS"/>
          <w:kern w:val="0"/>
          <w:sz w:val="24"/>
          <w:szCs w:val="24"/>
          <w:lang w:val="it-IT"/>
        </w:rPr>
        <w:t>ă</w:t>
      </w:r>
      <w:r w:rsidRPr="00237AE6">
        <w:rPr>
          <w:rFonts w:ascii="Trebuchet MS" w:hAnsi="Trebuchet MS" w:cs="TrebuchetMS"/>
          <w:kern w:val="0"/>
          <w:sz w:val="24"/>
          <w:szCs w:val="24"/>
          <w:lang w:val="it-IT"/>
        </w:rPr>
        <w:t xml:space="preserve"> partici</w:t>
      </w:r>
      <w:r w:rsidR="00095F3F">
        <w:rPr>
          <w:rFonts w:ascii="Trebuchet MS" w:hAnsi="Trebuchet MS" w:cs="TrebuchetMS"/>
          <w:kern w:val="0"/>
          <w:sz w:val="24"/>
          <w:szCs w:val="24"/>
          <w:lang w:val="it-IT"/>
        </w:rPr>
        <w:t>p</w:t>
      </w:r>
      <w:r w:rsidRPr="00237AE6">
        <w:rPr>
          <w:rFonts w:ascii="Trebuchet MS" w:hAnsi="Trebuchet MS" w:cs="TrebuchetMS"/>
          <w:kern w:val="0"/>
          <w:sz w:val="24"/>
          <w:szCs w:val="24"/>
          <w:lang w:val="it-IT"/>
        </w:rPr>
        <w:t>e la ac</w:t>
      </w:r>
      <w:r w:rsidR="00095F3F">
        <w:rPr>
          <w:rFonts w:ascii="Trebuchet MS" w:hAnsi="Trebuchet MS" w:cs="TrebuchetMS"/>
          <w:kern w:val="0"/>
          <w:sz w:val="24"/>
          <w:szCs w:val="24"/>
          <w:lang w:val="it-IT"/>
        </w:rPr>
        <w:t>ţ</w:t>
      </w:r>
      <w:r w:rsidRPr="00237AE6">
        <w:rPr>
          <w:rFonts w:ascii="Trebuchet MS" w:hAnsi="Trebuchet MS" w:cs="TrebuchetMS"/>
          <w:kern w:val="0"/>
          <w:sz w:val="24"/>
          <w:szCs w:val="24"/>
          <w:lang w:val="it-IT"/>
        </w:rPr>
        <w:t>iunile proiectului sub egida principiilor Comisiei Europene.</w:t>
      </w:r>
    </w:p>
    <w:p w14:paraId="336AC60A" w14:textId="77777777" w:rsidR="004832FF" w:rsidRPr="00237AE6" w:rsidRDefault="004832FF" w:rsidP="001E34BB">
      <w:pPr>
        <w:autoSpaceDE w:val="0"/>
        <w:autoSpaceDN w:val="0"/>
        <w:adjustRightInd w:val="0"/>
        <w:spacing w:after="120" w:line="360" w:lineRule="auto"/>
        <w:ind w:firstLine="360"/>
        <w:jc w:val="both"/>
        <w:rPr>
          <w:rFonts w:ascii="Trebuchet MS" w:hAnsi="Trebuchet MS" w:cs="TrebuchetMS"/>
          <w:kern w:val="0"/>
          <w:sz w:val="24"/>
          <w:szCs w:val="24"/>
          <w:lang w:val="it-IT"/>
        </w:rPr>
      </w:pPr>
    </w:p>
    <w:p w14:paraId="73068314" w14:textId="3835B4AF" w:rsidR="00612620" w:rsidRPr="00237AE6" w:rsidRDefault="00612620" w:rsidP="001E34BB">
      <w:pPr>
        <w:pStyle w:val="Listparagraf"/>
        <w:numPr>
          <w:ilvl w:val="1"/>
          <w:numId w:val="1"/>
        </w:numPr>
        <w:autoSpaceDE w:val="0"/>
        <w:autoSpaceDN w:val="0"/>
        <w:adjustRightInd w:val="0"/>
        <w:spacing w:after="120" w:line="360" w:lineRule="auto"/>
        <w:jc w:val="both"/>
        <w:rPr>
          <w:rFonts w:ascii="Trebuchet MS" w:hAnsi="Trebuchet MS" w:cs="TrebuchetMS"/>
          <w:b/>
          <w:bCs/>
          <w:i/>
          <w:iCs/>
          <w:kern w:val="0"/>
          <w:sz w:val="24"/>
          <w:szCs w:val="24"/>
          <w:u w:val="single"/>
          <w:lang w:val="it-IT"/>
        </w:rPr>
      </w:pPr>
      <w:r w:rsidRPr="00237AE6">
        <w:rPr>
          <w:rFonts w:ascii="Trebuchet MS" w:hAnsi="Trebuchet MS" w:cs="TrebuchetMS"/>
          <w:b/>
          <w:bCs/>
          <w:i/>
          <w:iCs/>
          <w:kern w:val="0"/>
          <w:sz w:val="24"/>
          <w:szCs w:val="24"/>
          <w:u w:val="single"/>
          <w:lang w:val="it-IT"/>
        </w:rPr>
        <w:t>Bugetul total al schemei de minimis și modalitatea de acordare</w:t>
      </w:r>
    </w:p>
    <w:p w14:paraId="4E0DFC55" w14:textId="77777777" w:rsidR="00B825FF" w:rsidRDefault="00B825FF" w:rsidP="001E34BB">
      <w:pPr>
        <w:spacing w:after="120" w:line="360" w:lineRule="auto"/>
        <w:jc w:val="both"/>
        <w:rPr>
          <w:rFonts w:ascii="Trebuchet MS" w:hAnsi="Trebuchet MS" w:cs="TrebuchetMS"/>
          <w:kern w:val="0"/>
          <w:sz w:val="24"/>
          <w:szCs w:val="24"/>
          <w:lang w:val="it-IT"/>
        </w:rPr>
      </w:pPr>
    </w:p>
    <w:p w14:paraId="17C95EA6" w14:textId="2C67425B" w:rsidR="00612620" w:rsidRPr="00237AE6" w:rsidRDefault="00612620" w:rsidP="001E34BB">
      <w:pPr>
        <w:spacing w:after="120" w:line="360" w:lineRule="auto"/>
        <w:ind w:firstLine="360"/>
        <w:jc w:val="both"/>
        <w:rPr>
          <w:rFonts w:ascii="Trebuchet MS" w:hAnsi="Trebuchet MS" w:cs="Arial"/>
          <w:kern w:val="0"/>
          <w:sz w:val="24"/>
          <w:szCs w:val="24"/>
        </w:rPr>
      </w:pPr>
      <w:r w:rsidRPr="00237AE6">
        <w:rPr>
          <w:rFonts w:ascii="Trebuchet MS" w:hAnsi="Trebuchet MS" w:cs="TrebuchetMS"/>
          <w:kern w:val="0"/>
          <w:sz w:val="24"/>
          <w:szCs w:val="24"/>
          <w:lang w:val="it-IT"/>
        </w:rPr>
        <w:t>Bugetul alocat scheme</w:t>
      </w:r>
      <w:r w:rsidR="00B825FF">
        <w:rPr>
          <w:rFonts w:ascii="Trebuchet MS" w:hAnsi="Trebuchet MS" w:cs="TrebuchetMS"/>
          <w:kern w:val="0"/>
          <w:sz w:val="24"/>
          <w:szCs w:val="24"/>
          <w:lang w:val="it-IT"/>
        </w:rPr>
        <w:t>i</w:t>
      </w:r>
      <w:r w:rsidRPr="00237AE6">
        <w:rPr>
          <w:rFonts w:ascii="Trebuchet MS" w:hAnsi="Trebuchet MS" w:cs="TrebuchetMS"/>
          <w:kern w:val="0"/>
          <w:sz w:val="24"/>
          <w:szCs w:val="24"/>
          <w:lang w:val="it-IT"/>
        </w:rPr>
        <w:t xml:space="preserve"> de minimis aprobat în cadrul proiectului </w:t>
      </w:r>
      <w:r w:rsidRPr="00237AE6">
        <w:rPr>
          <w:rFonts w:ascii="Trebuchet MS" w:hAnsi="Trebuchet MS" w:cs="Arial"/>
          <w:kern w:val="0"/>
          <w:sz w:val="24"/>
          <w:szCs w:val="24"/>
          <w:lang w:val="it-IT"/>
        </w:rPr>
        <w:t>“</w:t>
      </w:r>
      <w:r w:rsidRPr="00237AE6">
        <w:rPr>
          <w:rFonts w:ascii="Trebuchet MS" w:hAnsi="Trebuchet MS" w:cs="TrebuchetMS"/>
          <w:kern w:val="0"/>
          <w:sz w:val="24"/>
          <w:szCs w:val="24"/>
          <w:lang w:val="it-IT"/>
        </w:rPr>
        <w:t xml:space="preserve">Sprijin pentru dezvoltarea antreprenoriatului </w:t>
      </w:r>
      <w:r w:rsidR="00B825FF">
        <w:rPr>
          <w:rFonts w:ascii="Trebuchet MS" w:hAnsi="Trebuchet MS" w:cs="TrebuchetMS"/>
          <w:kern w:val="0"/>
          <w:sz w:val="24"/>
          <w:szCs w:val="24"/>
          <w:lang w:val="it-IT"/>
        </w:rPr>
        <w:t>î</w:t>
      </w:r>
      <w:r w:rsidRPr="00237AE6">
        <w:rPr>
          <w:rFonts w:ascii="Trebuchet MS" w:hAnsi="Trebuchet MS" w:cs="TrebuchetMS"/>
          <w:kern w:val="0"/>
          <w:sz w:val="24"/>
          <w:szCs w:val="24"/>
          <w:lang w:val="it-IT"/>
        </w:rPr>
        <w:t xml:space="preserve">n mediul </w:t>
      </w:r>
      <w:r w:rsidR="0000587F" w:rsidRPr="00237AE6">
        <w:rPr>
          <w:rFonts w:ascii="Trebuchet MS" w:hAnsi="Trebuchet MS" w:cs="TrebuchetMS"/>
          <w:kern w:val="0"/>
          <w:sz w:val="24"/>
          <w:szCs w:val="24"/>
          <w:lang w:val="it-IT"/>
        </w:rPr>
        <w:t>urban</w:t>
      </w:r>
      <w:r w:rsidRPr="00237AE6">
        <w:rPr>
          <w:rFonts w:ascii="Trebuchet MS" w:hAnsi="Trebuchet MS" w:cs="Arial"/>
          <w:kern w:val="0"/>
          <w:sz w:val="24"/>
          <w:szCs w:val="24"/>
        </w:rPr>
        <w:t xml:space="preserve">” este de </w:t>
      </w:r>
      <w:r w:rsidR="00FC58CB" w:rsidRPr="00237AE6">
        <w:rPr>
          <w:rFonts w:ascii="Trebuchet MS" w:hAnsi="Trebuchet MS" w:cs="Arial"/>
          <w:kern w:val="0"/>
          <w:sz w:val="24"/>
          <w:szCs w:val="24"/>
        </w:rPr>
        <w:t>11.218.161</w:t>
      </w:r>
      <w:r w:rsidR="00CC38FD" w:rsidRPr="00237AE6">
        <w:rPr>
          <w:rFonts w:ascii="Trebuchet MS" w:hAnsi="Trebuchet MS" w:cs="Arial"/>
          <w:kern w:val="0"/>
          <w:sz w:val="24"/>
          <w:szCs w:val="24"/>
        </w:rPr>
        <w:t>,00 lei.</w:t>
      </w:r>
    </w:p>
    <w:p w14:paraId="0F45DB64" w14:textId="43929180" w:rsidR="00CC38FD" w:rsidRPr="00237AE6" w:rsidRDefault="00CC38FD" w:rsidP="001E34BB">
      <w:pPr>
        <w:spacing w:after="120" w:line="360" w:lineRule="auto"/>
        <w:ind w:firstLine="360"/>
        <w:jc w:val="both"/>
        <w:rPr>
          <w:rFonts w:ascii="Trebuchet MS" w:hAnsi="Trebuchet MS" w:cs="Arial"/>
          <w:kern w:val="0"/>
          <w:sz w:val="24"/>
          <w:szCs w:val="24"/>
        </w:rPr>
      </w:pPr>
      <w:r w:rsidRPr="00237AE6">
        <w:rPr>
          <w:rFonts w:ascii="Trebuchet MS" w:hAnsi="Trebuchet MS" w:cs="Arial"/>
          <w:kern w:val="0"/>
          <w:sz w:val="24"/>
          <w:szCs w:val="24"/>
        </w:rPr>
        <w:t>În cadrul schemei de minimis se vor acorda 34 de subvenții, după cum urmează:</w:t>
      </w:r>
    </w:p>
    <w:p w14:paraId="2B6C20FE" w14:textId="1E4A2807" w:rsidR="00CC38FD" w:rsidRPr="00237AE6" w:rsidRDefault="00CC38FD" w:rsidP="001E34BB">
      <w:pPr>
        <w:spacing w:after="120" w:line="360" w:lineRule="auto"/>
        <w:jc w:val="both"/>
        <w:rPr>
          <w:rFonts w:ascii="Trebuchet MS" w:hAnsi="Trebuchet MS" w:cs="Arial"/>
          <w:b/>
          <w:bCs/>
          <w:kern w:val="0"/>
          <w:sz w:val="24"/>
          <w:szCs w:val="24"/>
          <w:u w:val="single"/>
        </w:rPr>
      </w:pPr>
      <w:r w:rsidRPr="00237AE6">
        <w:rPr>
          <w:rFonts w:ascii="Trebuchet MS" w:hAnsi="Trebuchet MS" w:cs="Arial"/>
          <w:b/>
          <w:bCs/>
          <w:kern w:val="0"/>
          <w:sz w:val="24"/>
          <w:szCs w:val="24"/>
          <w:u w:val="single"/>
        </w:rPr>
        <w:t>Solicitant: ASOCIAŢIA "EXCELENTA APULUM" ALBA IULIA</w:t>
      </w:r>
    </w:p>
    <w:p w14:paraId="5AA989D7" w14:textId="0E82164B" w:rsidR="00CC38FD" w:rsidRPr="00237AE6" w:rsidRDefault="00FC58CB" w:rsidP="001E34BB">
      <w:pPr>
        <w:pStyle w:val="Listparagraf"/>
        <w:numPr>
          <w:ilvl w:val="0"/>
          <w:numId w:val="3"/>
        </w:numPr>
        <w:spacing w:after="120" w:line="360" w:lineRule="auto"/>
        <w:jc w:val="both"/>
        <w:rPr>
          <w:rFonts w:ascii="Trebuchet MS" w:hAnsi="Trebuchet MS" w:cs="Arial"/>
          <w:kern w:val="0"/>
          <w:sz w:val="24"/>
          <w:szCs w:val="24"/>
        </w:rPr>
      </w:pPr>
      <w:bookmarkStart w:id="4" w:name="_Hlk192094614"/>
      <w:bookmarkStart w:id="5" w:name="_Hlk193616081"/>
      <w:r w:rsidRPr="00237AE6">
        <w:rPr>
          <w:rFonts w:ascii="Trebuchet MS" w:hAnsi="Trebuchet MS" w:cs="Arial"/>
          <w:kern w:val="0"/>
          <w:sz w:val="24"/>
          <w:szCs w:val="24"/>
        </w:rPr>
        <w:t>4</w:t>
      </w:r>
      <w:r w:rsidR="00CC38FD" w:rsidRPr="00237AE6">
        <w:rPr>
          <w:rFonts w:ascii="Trebuchet MS" w:hAnsi="Trebuchet MS" w:cs="Arial"/>
          <w:kern w:val="0"/>
          <w:sz w:val="24"/>
          <w:szCs w:val="24"/>
        </w:rPr>
        <w:t xml:space="preserve"> subvenții în valoare de 496.380,00 lei</w:t>
      </w:r>
      <w:r w:rsidR="00DA7637" w:rsidRPr="00237AE6">
        <w:rPr>
          <w:rFonts w:ascii="Trebuchet MS" w:hAnsi="Trebuchet MS" w:cs="Arial"/>
          <w:kern w:val="0"/>
          <w:sz w:val="24"/>
          <w:szCs w:val="24"/>
        </w:rPr>
        <w:t>/plan de afaceri</w:t>
      </w:r>
      <w:r w:rsidR="00C507BD" w:rsidRPr="00237AE6">
        <w:rPr>
          <w:rFonts w:ascii="Trebuchet MS" w:hAnsi="Trebuchet MS" w:cs="Arial"/>
          <w:kern w:val="0"/>
          <w:sz w:val="24"/>
          <w:szCs w:val="24"/>
        </w:rPr>
        <w:t xml:space="preserve"> selectat</w:t>
      </w:r>
    </w:p>
    <w:p w14:paraId="6A4E9B1D" w14:textId="5A9F4C93" w:rsidR="00CC38FD" w:rsidRPr="00237AE6" w:rsidRDefault="00FC58CB" w:rsidP="001E34BB">
      <w:pPr>
        <w:pStyle w:val="Listparagraf"/>
        <w:numPr>
          <w:ilvl w:val="0"/>
          <w:numId w:val="3"/>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9</w:t>
      </w:r>
      <w:r w:rsidR="00CC38FD" w:rsidRPr="00237AE6">
        <w:rPr>
          <w:rFonts w:ascii="Trebuchet MS" w:hAnsi="Trebuchet MS" w:cs="Arial"/>
          <w:kern w:val="0"/>
          <w:sz w:val="24"/>
          <w:szCs w:val="24"/>
        </w:rPr>
        <w:t xml:space="preserve"> subvenții în valoare de 297.828,00 lei</w:t>
      </w:r>
      <w:r w:rsidR="00DA7637" w:rsidRPr="00237AE6">
        <w:rPr>
          <w:rFonts w:ascii="Trebuchet MS" w:hAnsi="Trebuchet MS" w:cs="Arial"/>
          <w:kern w:val="0"/>
          <w:sz w:val="24"/>
          <w:szCs w:val="24"/>
        </w:rPr>
        <w:t>/</w:t>
      </w:r>
      <w:r w:rsidR="00C507BD" w:rsidRPr="00237AE6">
        <w:rPr>
          <w:rFonts w:ascii="Trebuchet MS" w:hAnsi="Trebuchet MS" w:cs="Arial"/>
          <w:kern w:val="0"/>
          <w:sz w:val="24"/>
          <w:szCs w:val="24"/>
        </w:rPr>
        <w:t xml:space="preserve"> plan de afaceri selectat</w:t>
      </w:r>
    </w:p>
    <w:bookmarkEnd w:id="4"/>
    <w:p w14:paraId="40A06A8A" w14:textId="445AFB66" w:rsidR="00C507BD" w:rsidRPr="00237AE6" w:rsidRDefault="00C507BD" w:rsidP="001E34BB">
      <w:pPr>
        <w:spacing w:after="120" w:line="360" w:lineRule="auto"/>
        <w:jc w:val="both"/>
        <w:rPr>
          <w:rFonts w:ascii="Trebuchet MS" w:hAnsi="Trebuchet MS" w:cs="Arial"/>
          <w:b/>
          <w:bCs/>
          <w:kern w:val="0"/>
          <w:sz w:val="24"/>
          <w:szCs w:val="24"/>
          <w:u w:val="single"/>
        </w:rPr>
      </w:pPr>
      <w:r w:rsidRPr="00237AE6">
        <w:rPr>
          <w:rFonts w:ascii="Trebuchet MS" w:hAnsi="Trebuchet MS" w:cs="Arial"/>
          <w:b/>
          <w:bCs/>
          <w:kern w:val="0"/>
          <w:sz w:val="24"/>
          <w:szCs w:val="24"/>
          <w:u w:val="single"/>
        </w:rPr>
        <w:t>Partener 1: PRIMĂRIA COMUNEI IGHIU</w:t>
      </w:r>
    </w:p>
    <w:p w14:paraId="44B5457D" w14:textId="792228B5" w:rsidR="00C507BD" w:rsidRPr="00237AE6" w:rsidRDefault="00C507BD" w:rsidP="001E34BB">
      <w:pPr>
        <w:pStyle w:val="Listparagraf"/>
        <w:numPr>
          <w:ilvl w:val="0"/>
          <w:numId w:val="3"/>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3 subvenții în valoare de 397.104,00 lei/plan de afaceri selectat</w:t>
      </w:r>
    </w:p>
    <w:p w14:paraId="4EB78986" w14:textId="579524FF" w:rsidR="00C507BD" w:rsidRPr="00237AE6" w:rsidRDefault="00576D32" w:rsidP="001E34BB">
      <w:pPr>
        <w:pStyle w:val="Listparagraf"/>
        <w:numPr>
          <w:ilvl w:val="0"/>
          <w:numId w:val="3"/>
        </w:numPr>
        <w:spacing w:after="120" w:line="360" w:lineRule="auto"/>
        <w:jc w:val="both"/>
        <w:rPr>
          <w:rFonts w:ascii="Trebuchet MS" w:hAnsi="Trebuchet MS" w:cs="Arial"/>
          <w:kern w:val="0"/>
          <w:sz w:val="24"/>
          <w:szCs w:val="24"/>
        </w:rPr>
      </w:pPr>
      <w:bookmarkStart w:id="6" w:name="_Hlk192094675"/>
      <w:r w:rsidRPr="00237AE6">
        <w:rPr>
          <w:rFonts w:ascii="Trebuchet MS" w:hAnsi="Trebuchet MS" w:cs="Arial"/>
          <w:kern w:val="0"/>
          <w:sz w:val="24"/>
          <w:szCs w:val="24"/>
        </w:rPr>
        <w:t>10</w:t>
      </w:r>
      <w:r w:rsidR="00C507BD" w:rsidRPr="00237AE6">
        <w:rPr>
          <w:rFonts w:ascii="Trebuchet MS" w:hAnsi="Trebuchet MS" w:cs="Arial"/>
          <w:kern w:val="0"/>
          <w:sz w:val="24"/>
          <w:szCs w:val="24"/>
        </w:rPr>
        <w:t xml:space="preserve"> subvenții în valoare de 297.828,00 lei/ plan de afaceri selectat</w:t>
      </w:r>
    </w:p>
    <w:p w14:paraId="1713D503" w14:textId="177832C7" w:rsidR="00CC38FD" w:rsidRPr="00237AE6" w:rsidRDefault="00CC38FD" w:rsidP="001E34BB">
      <w:pPr>
        <w:spacing w:after="120" w:line="360" w:lineRule="auto"/>
        <w:jc w:val="both"/>
        <w:rPr>
          <w:rFonts w:ascii="Trebuchet MS" w:hAnsi="Trebuchet MS" w:cs="Arial"/>
          <w:b/>
          <w:bCs/>
          <w:kern w:val="0"/>
          <w:sz w:val="24"/>
          <w:szCs w:val="24"/>
          <w:u w:val="single"/>
        </w:rPr>
      </w:pPr>
      <w:bookmarkStart w:id="7" w:name="_Hlk192094537"/>
      <w:bookmarkEnd w:id="6"/>
      <w:r w:rsidRPr="00237AE6">
        <w:rPr>
          <w:rFonts w:ascii="Trebuchet MS" w:hAnsi="Trebuchet MS" w:cs="Arial"/>
          <w:b/>
          <w:bCs/>
          <w:kern w:val="0"/>
          <w:sz w:val="24"/>
          <w:szCs w:val="24"/>
          <w:u w:val="single"/>
        </w:rPr>
        <w:t xml:space="preserve">Partener </w:t>
      </w:r>
      <w:r w:rsidR="00C507BD" w:rsidRPr="00237AE6">
        <w:rPr>
          <w:rFonts w:ascii="Trebuchet MS" w:hAnsi="Trebuchet MS" w:cs="Arial"/>
          <w:b/>
          <w:bCs/>
          <w:kern w:val="0"/>
          <w:sz w:val="24"/>
          <w:szCs w:val="24"/>
          <w:u w:val="single"/>
        </w:rPr>
        <w:t>2:</w:t>
      </w:r>
      <w:r w:rsidR="00DA7637" w:rsidRPr="00237AE6">
        <w:rPr>
          <w:rFonts w:ascii="Trebuchet MS" w:hAnsi="Trebuchet MS" w:cs="Arial"/>
          <w:b/>
          <w:bCs/>
          <w:kern w:val="0"/>
          <w:sz w:val="24"/>
          <w:szCs w:val="24"/>
          <w:u w:val="single"/>
        </w:rPr>
        <w:t xml:space="preserve"> SC CASETIM SRL </w:t>
      </w:r>
    </w:p>
    <w:bookmarkEnd w:id="7"/>
    <w:p w14:paraId="624B559A" w14:textId="1B0B9D0D" w:rsidR="00C507BD" w:rsidRPr="00237AE6" w:rsidRDefault="00FC58CB" w:rsidP="001E34BB">
      <w:pPr>
        <w:pStyle w:val="Listparagraf"/>
        <w:numPr>
          <w:ilvl w:val="0"/>
          <w:numId w:val="3"/>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8</w:t>
      </w:r>
      <w:r w:rsidR="00C507BD" w:rsidRPr="00237AE6">
        <w:rPr>
          <w:rFonts w:ascii="Trebuchet MS" w:hAnsi="Trebuchet MS" w:cs="Arial"/>
          <w:kern w:val="0"/>
          <w:sz w:val="24"/>
          <w:szCs w:val="24"/>
        </w:rPr>
        <w:t xml:space="preserve"> subvenții în valoare de 297.828,00 lei/ plan de afaceri selectat</w:t>
      </w:r>
    </w:p>
    <w:bookmarkEnd w:id="5"/>
    <w:p w14:paraId="497C95E4" w14:textId="19641485" w:rsidR="001940A2" w:rsidRDefault="00E17874" w:rsidP="001E34BB">
      <w:pPr>
        <w:spacing w:after="120" w:line="360" w:lineRule="auto"/>
        <w:ind w:firstLine="360"/>
        <w:jc w:val="both"/>
        <w:rPr>
          <w:rFonts w:ascii="Trebuchet MS" w:hAnsi="Trebuchet MS" w:cs="Arial"/>
          <w:kern w:val="0"/>
          <w:sz w:val="24"/>
          <w:szCs w:val="24"/>
        </w:rPr>
      </w:pPr>
      <w:r w:rsidRPr="00237AE6">
        <w:rPr>
          <w:rFonts w:ascii="Trebuchet MS" w:hAnsi="Trebuchet MS" w:cs="Arial"/>
          <w:kern w:val="0"/>
          <w:sz w:val="24"/>
          <w:szCs w:val="24"/>
        </w:rPr>
        <w:t>Subvenția se va acorda în două tranșe, o tranșă de maxim</w:t>
      </w:r>
      <w:r w:rsidR="00AE444C" w:rsidRPr="00237AE6">
        <w:rPr>
          <w:rFonts w:ascii="Trebuchet MS" w:hAnsi="Trebuchet MS" w:cs="Arial"/>
          <w:kern w:val="0"/>
          <w:sz w:val="24"/>
          <w:szCs w:val="24"/>
        </w:rPr>
        <w:t xml:space="preserve"> </w:t>
      </w:r>
      <w:r w:rsidRPr="00237AE6">
        <w:rPr>
          <w:rFonts w:ascii="Trebuchet MS" w:hAnsi="Trebuchet MS" w:cs="Arial"/>
          <w:kern w:val="0"/>
          <w:sz w:val="24"/>
          <w:szCs w:val="24"/>
        </w:rPr>
        <w:t xml:space="preserve"> 80% din valoarea ajutorului de minimis, așa cum acesta a fost aprobat</w:t>
      </w:r>
      <w:r w:rsidR="00854AB8">
        <w:rPr>
          <w:rFonts w:ascii="Trebuchet MS" w:hAnsi="Trebuchet MS" w:cs="Arial"/>
          <w:kern w:val="0"/>
          <w:sz w:val="24"/>
          <w:szCs w:val="24"/>
        </w:rPr>
        <w:t>a</w:t>
      </w:r>
      <w:r w:rsidRPr="00237AE6">
        <w:rPr>
          <w:rFonts w:ascii="Trebuchet MS" w:hAnsi="Trebuchet MS" w:cs="Arial"/>
          <w:kern w:val="0"/>
          <w:sz w:val="24"/>
          <w:szCs w:val="24"/>
        </w:rPr>
        <w:t xml:space="preserve"> în cadrul planului de afaceri și a contractului de subvenție încheiat și o tranșă finală reprezentând diferența până la valoarea totală a ajutorului de minimis, după ce beneficiarul ajutorului de minimis face dovada c</w:t>
      </w:r>
      <w:r w:rsidR="00B825FF">
        <w:rPr>
          <w:rFonts w:ascii="Trebuchet MS" w:hAnsi="Trebuchet MS" w:cs="Arial"/>
          <w:kern w:val="0"/>
          <w:sz w:val="24"/>
          <w:szCs w:val="24"/>
        </w:rPr>
        <w:t>ă</w:t>
      </w:r>
      <w:r w:rsidRPr="00237AE6">
        <w:rPr>
          <w:rFonts w:ascii="Trebuchet MS" w:hAnsi="Trebuchet MS" w:cs="Arial"/>
          <w:kern w:val="0"/>
          <w:sz w:val="24"/>
          <w:szCs w:val="24"/>
        </w:rPr>
        <w:t xml:space="preserve"> a consumat  valoarea totală a contribuției proprii (minim 10%) asumată prin planul de afaceri, în cazul în care</w:t>
      </w:r>
      <w:r w:rsidR="00D635C3" w:rsidRPr="00237AE6">
        <w:rPr>
          <w:rFonts w:ascii="Trebuchet MS" w:hAnsi="Trebuchet MS" w:cs="Arial"/>
          <w:kern w:val="0"/>
          <w:sz w:val="24"/>
          <w:szCs w:val="24"/>
        </w:rPr>
        <w:t xml:space="preserve"> acest </w:t>
      </w:r>
      <w:r w:rsidR="00270C70" w:rsidRPr="00237AE6">
        <w:rPr>
          <w:rFonts w:ascii="Trebuchet MS" w:hAnsi="Trebuchet MS" w:cs="Arial"/>
          <w:kern w:val="0"/>
          <w:sz w:val="24"/>
          <w:szCs w:val="24"/>
        </w:rPr>
        <w:t>t</w:t>
      </w:r>
      <w:r w:rsidR="00D635C3" w:rsidRPr="00237AE6">
        <w:rPr>
          <w:rFonts w:ascii="Trebuchet MS" w:hAnsi="Trebuchet MS" w:cs="Arial"/>
          <w:kern w:val="0"/>
          <w:sz w:val="24"/>
          <w:szCs w:val="24"/>
        </w:rPr>
        <w:t>ermen nu este respectat, tranșa finală nu se mai acordă.</w:t>
      </w:r>
    </w:p>
    <w:p w14:paraId="1164FDD1" w14:textId="77777777" w:rsidR="00195CD7" w:rsidRDefault="00195CD7" w:rsidP="001E34BB">
      <w:pPr>
        <w:spacing w:after="120" w:line="360" w:lineRule="auto"/>
        <w:ind w:firstLine="360"/>
        <w:jc w:val="both"/>
        <w:rPr>
          <w:rFonts w:ascii="Trebuchet MS" w:hAnsi="Trebuchet MS" w:cs="Arial"/>
          <w:kern w:val="0"/>
          <w:sz w:val="24"/>
          <w:szCs w:val="24"/>
        </w:rPr>
      </w:pPr>
    </w:p>
    <w:p w14:paraId="7B54F963" w14:textId="77777777" w:rsidR="00195CD7" w:rsidRDefault="00195CD7" w:rsidP="001E34BB">
      <w:pPr>
        <w:spacing w:after="120" w:line="360" w:lineRule="auto"/>
        <w:ind w:firstLine="360"/>
        <w:jc w:val="both"/>
        <w:rPr>
          <w:rFonts w:ascii="Trebuchet MS" w:hAnsi="Trebuchet MS" w:cs="Arial"/>
          <w:kern w:val="0"/>
          <w:sz w:val="24"/>
          <w:szCs w:val="24"/>
        </w:rPr>
      </w:pPr>
    </w:p>
    <w:p w14:paraId="500C071E" w14:textId="65307A2B" w:rsidR="001940A2" w:rsidRPr="008F3E98" w:rsidRDefault="00270C70" w:rsidP="001E34BB">
      <w:pPr>
        <w:pStyle w:val="Listparagraf"/>
        <w:numPr>
          <w:ilvl w:val="0"/>
          <w:numId w:val="1"/>
        </w:numPr>
        <w:spacing w:after="120" w:line="360" w:lineRule="auto"/>
        <w:jc w:val="center"/>
        <w:rPr>
          <w:rFonts w:ascii="Trebuchet MS" w:hAnsi="Trebuchet MS" w:cs="Arial"/>
          <w:b/>
          <w:bCs/>
          <w:kern w:val="0"/>
          <w:sz w:val="28"/>
          <w:szCs w:val="28"/>
        </w:rPr>
      </w:pPr>
      <w:r w:rsidRPr="008F3E98">
        <w:rPr>
          <w:rFonts w:ascii="Trebuchet MS" w:hAnsi="Trebuchet MS" w:cs="Arial"/>
          <w:b/>
          <w:bCs/>
          <w:kern w:val="0"/>
          <w:sz w:val="28"/>
          <w:szCs w:val="28"/>
        </w:rPr>
        <w:lastRenderedPageBreak/>
        <w:t>CRITERII DE EGIBILITATE PENTRU PARTICIPAREA LA COMPETIȚIA PLANURILOR DE AFACERI</w:t>
      </w:r>
    </w:p>
    <w:p w14:paraId="015144C8" w14:textId="77777777" w:rsidR="00195CD7" w:rsidRPr="00237AE6" w:rsidRDefault="00195CD7" w:rsidP="001E34BB">
      <w:pPr>
        <w:pStyle w:val="Listparagraf"/>
        <w:spacing w:after="120" w:line="360" w:lineRule="auto"/>
        <w:rPr>
          <w:rFonts w:ascii="Trebuchet MS" w:hAnsi="Trebuchet MS" w:cs="Arial"/>
          <w:b/>
          <w:bCs/>
          <w:kern w:val="0"/>
          <w:sz w:val="24"/>
          <w:szCs w:val="24"/>
        </w:rPr>
      </w:pPr>
    </w:p>
    <w:p w14:paraId="3A4BC9AB" w14:textId="1F21289C" w:rsidR="00270C70" w:rsidRPr="00237AE6" w:rsidRDefault="00270C70" w:rsidP="001E34BB">
      <w:pPr>
        <w:spacing w:after="120" w:line="360" w:lineRule="auto"/>
        <w:ind w:firstLine="360"/>
        <w:jc w:val="both"/>
        <w:rPr>
          <w:rFonts w:ascii="Trebuchet MS" w:hAnsi="Trebuchet MS" w:cs="Arial"/>
          <w:kern w:val="0"/>
          <w:sz w:val="24"/>
          <w:szCs w:val="24"/>
        </w:rPr>
      </w:pPr>
      <w:r w:rsidRPr="00237AE6">
        <w:rPr>
          <w:rFonts w:ascii="Trebuchet MS" w:hAnsi="Trebuchet MS" w:cs="Arial"/>
          <w:kern w:val="0"/>
          <w:sz w:val="24"/>
          <w:szCs w:val="24"/>
        </w:rPr>
        <w:t>Pot participa la concursul de planuri de afaceri organizat în cadrul proiectului persoanele care au fost selectate în grupul țintă al proiectului, respectiv:</w:t>
      </w:r>
    </w:p>
    <w:p w14:paraId="3A553C06" w14:textId="1A3388B5" w:rsidR="00AE444C" w:rsidRPr="00237AE6" w:rsidRDefault="00270C70" w:rsidP="001E34BB">
      <w:pPr>
        <w:pStyle w:val="Listparagraf"/>
        <w:numPr>
          <w:ilvl w:val="0"/>
          <w:numId w:val="12"/>
        </w:numPr>
        <w:tabs>
          <w:tab w:val="left" w:pos="720"/>
        </w:tabs>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doresc să înființeze o afacere în mediul </w:t>
      </w:r>
      <w:r w:rsidR="00F75482" w:rsidRPr="00237AE6">
        <w:rPr>
          <w:rFonts w:ascii="Trebuchet MS" w:hAnsi="Trebuchet MS" w:cs="Arial"/>
          <w:kern w:val="0"/>
          <w:sz w:val="24"/>
          <w:szCs w:val="24"/>
        </w:rPr>
        <w:t>urban</w:t>
      </w:r>
      <w:r w:rsidRPr="00237AE6">
        <w:rPr>
          <w:rFonts w:ascii="Trebuchet MS" w:hAnsi="Trebuchet MS" w:cs="Arial"/>
          <w:kern w:val="0"/>
          <w:sz w:val="24"/>
          <w:szCs w:val="24"/>
        </w:rPr>
        <w:t>;</w:t>
      </w:r>
    </w:p>
    <w:p w14:paraId="42B5975A" w14:textId="4E64131A" w:rsidR="00AE444C" w:rsidRPr="00237AE6" w:rsidRDefault="00270C70" w:rsidP="001E34BB">
      <w:pPr>
        <w:pStyle w:val="Listparagraf"/>
        <w:numPr>
          <w:ilvl w:val="0"/>
          <w:numId w:val="12"/>
        </w:numPr>
        <w:tabs>
          <w:tab w:val="left" w:pos="720"/>
        </w:tabs>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a</w:t>
      </w:r>
      <w:r w:rsidR="00B825FF">
        <w:rPr>
          <w:rFonts w:ascii="Trebuchet MS" w:hAnsi="Trebuchet MS" w:cs="Arial"/>
          <w:kern w:val="0"/>
          <w:sz w:val="24"/>
          <w:szCs w:val="24"/>
        </w:rPr>
        <w:t>u</w:t>
      </w:r>
      <w:r w:rsidRPr="00237AE6">
        <w:rPr>
          <w:rFonts w:ascii="Trebuchet MS" w:hAnsi="Trebuchet MS" w:cs="Arial"/>
          <w:kern w:val="0"/>
          <w:sz w:val="24"/>
          <w:szCs w:val="24"/>
        </w:rPr>
        <w:t xml:space="preserve"> domiciliul în mediul </w:t>
      </w:r>
      <w:r w:rsidR="00F75482" w:rsidRPr="00237AE6">
        <w:rPr>
          <w:rFonts w:ascii="Trebuchet MS" w:hAnsi="Trebuchet MS" w:cs="Arial"/>
          <w:kern w:val="0"/>
          <w:sz w:val="24"/>
          <w:szCs w:val="24"/>
        </w:rPr>
        <w:t>urban</w:t>
      </w:r>
      <w:r w:rsidRPr="00237AE6">
        <w:rPr>
          <w:rFonts w:ascii="Trebuchet MS" w:hAnsi="Trebuchet MS" w:cs="Arial"/>
          <w:kern w:val="0"/>
          <w:sz w:val="24"/>
          <w:szCs w:val="24"/>
        </w:rPr>
        <w:t>, în Regiunea Centru</w:t>
      </w:r>
      <w:r w:rsidR="00576D32" w:rsidRPr="00237AE6">
        <w:rPr>
          <w:rFonts w:ascii="Trebuchet MS" w:hAnsi="Trebuchet MS" w:cs="Arial"/>
          <w:kern w:val="0"/>
          <w:sz w:val="24"/>
          <w:szCs w:val="24"/>
        </w:rPr>
        <w:t xml:space="preserve"> (județele Alba, Brașov, Sibiu)</w:t>
      </w:r>
      <w:r w:rsidRPr="00237AE6">
        <w:rPr>
          <w:rFonts w:ascii="Trebuchet MS" w:hAnsi="Trebuchet MS" w:cs="Arial"/>
          <w:kern w:val="0"/>
          <w:sz w:val="24"/>
          <w:szCs w:val="24"/>
        </w:rPr>
        <w:t>;</w:t>
      </w:r>
    </w:p>
    <w:p w14:paraId="4D5B4074" w14:textId="3C383B5A" w:rsidR="00AE444C" w:rsidRPr="00237AE6" w:rsidRDefault="00270C70" w:rsidP="001E34BB">
      <w:pPr>
        <w:pStyle w:val="Listparagraf"/>
        <w:numPr>
          <w:ilvl w:val="0"/>
          <w:numId w:val="12"/>
        </w:numPr>
        <w:tabs>
          <w:tab w:val="left" w:pos="720"/>
        </w:tabs>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a</w:t>
      </w:r>
      <w:r w:rsidR="00B825FF">
        <w:rPr>
          <w:rFonts w:ascii="Trebuchet MS" w:hAnsi="Trebuchet MS" w:cs="Arial"/>
          <w:kern w:val="0"/>
          <w:sz w:val="24"/>
          <w:szCs w:val="24"/>
        </w:rPr>
        <w:t>u</w:t>
      </w:r>
      <w:r w:rsidRPr="00237AE6">
        <w:rPr>
          <w:rFonts w:ascii="Trebuchet MS" w:hAnsi="Trebuchet MS" w:cs="Arial"/>
          <w:kern w:val="0"/>
          <w:sz w:val="24"/>
          <w:szCs w:val="24"/>
        </w:rPr>
        <w:t xml:space="preserve"> vârsta </w:t>
      </w:r>
      <w:r w:rsidR="00576D32" w:rsidRPr="00237AE6">
        <w:rPr>
          <w:rFonts w:ascii="Trebuchet MS" w:hAnsi="Trebuchet MS" w:cs="Arial"/>
          <w:kern w:val="0"/>
          <w:sz w:val="24"/>
          <w:szCs w:val="24"/>
        </w:rPr>
        <w:t xml:space="preserve">între </w:t>
      </w:r>
      <w:r w:rsidRPr="00237AE6">
        <w:rPr>
          <w:rFonts w:ascii="Trebuchet MS" w:hAnsi="Trebuchet MS" w:cs="Arial"/>
          <w:kern w:val="0"/>
          <w:sz w:val="24"/>
          <w:szCs w:val="24"/>
        </w:rPr>
        <w:t>18 ani împliniț</w:t>
      </w:r>
      <w:r w:rsidR="00576D32" w:rsidRPr="00237AE6">
        <w:rPr>
          <w:rFonts w:ascii="Trebuchet MS" w:hAnsi="Trebuchet MS" w:cs="Arial"/>
          <w:kern w:val="0"/>
          <w:sz w:val="24"/>
          <w:szCs w:val="24"/>
        </w:rPr>
        <w:t>i și până la împlinirea vârstei de 65 de ani</w:t>
      </w:r>
      <w:r w:rsidRPr="00237AE6">
        <w:rPr>
          <w:rFonts w:ascii="Trebuchet MS" w:hAnsi="Trebuchet MS" w:cs="Arial"/>
          <w:kern w:val="0"/>
          <w:sz w:val="24"/>
          <w:szCs w:val="24"/>
        </w:rPr>
        <w:t>;</w:t>
      </w:r>
    </w:p>
    <w:p w14:paraId="54405546" w14:textId="0F1E082B" w:rsidR="00270C70" w:rsidRPr="00237AE6" w:rsidRDefault="00270C70" w:rsidP="001E34BB">
      <w:pPr>
        <w:pStyle w:val="Listparagraf"/>
        <w:numPr>
          <w:ilvl w:val="0"/>
          <w:numId w:val="12"/>
        </w:numPr>
        <w:tabs>
          <w:tab w:val="left" w:pos="720"/>
        </w:tabs>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a</w:t>
      </w:r>
      <w:r w:rsidR="00B825FF">
        <w:rPr>
          <w:rFonts w:ascii="Trebuchet MS" w:hAnsi="Trebuchet MS" w:cs="Arial"/>
          <w:kern w:val="0"/>
          <w:sz w:val="24"/>
          <w:szCs w:val="24"/>
        </w:rPr>
        <w:t>u</w:t>
      </w:r>
      <w:r w:rsidRPr="00237AE6">
        <w:rPr>
          <w:rFonts w:ascii="Trebuchet MS" w:hAnsi="Trebuchet MS" w:cs="Arial"/>
          <w:kern w:val="0"/>
          <w:sz w:val="24"/>
          <w:szCs w:val="24"/>
        </w:rPr>
        <w:t xml:space="preserve"> cetățenia română;</w:t>
      </w:r>
    </w:p>
    <w:p w14:paraId="5444194A" w14:textId="0E2C2347" w:rsidR="00AE444C" w:rsidRPr="00237AE6" w:rsidRDefault="00270C70" w:rsidP="001E34BB">
      <w:pPr>
        <w:pStyle w:val="Listparagraf"/>
        <w:numPr>
          <w:ilvl w:val="0"/>
          <w:numId w:val="12"/>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nu a</w:t>
      </w:r>
      <w:r w:rsidR="00B825FF">
        <w:rPr>
          <w:rFonts w:ascii="Trebuchet MS" w:hAnsi="Trebuchet MS" w:cs="Arial"/>
          <w:kern w:val="0"/>
          <w:sz w:val="24"/>
          <w:szCs w:val="24"/>
        </w:rPr>
        <w:t>u</w:t>
      </w:r>
      <w:r w:rsidRPr="00237AE6">
        <w:rPr>
          <w:rFonts w:ascii="Trebuchet MS" w:hAnsi="Trebuchet MS" w:cs="Arial"/>
          <w:kern w:val="0"/>
          <w:sz w:val="24"/>
          <w:szCs w:val="24"/>
        </w:rPr>
        <w:t xml:space="preserve"> mai participat anterior la aceleași activități ale proiectului, pe alte proiecte cofinanțate din FSE+, PEO/P</w:t>
      </w:r>
      <w:r w:rsidR="00451FA3" w:rsidRPr="00237AE6">
        <w:rPr>
          <w:rFonts w:ascii="Trebuchet MS" w:hAnsi="Trebuchet MS" w:cs="Arial"/>
          <w:kern w:val="0"/>
          <w:sz w:val="24"/>
          <w:szCs w:val="24"/>
        </w:rPr>
        <w:t>IDS</w:t>
      </w:r>
      <w:r w:rsidRPr="00237AE6">
        <w:rPr>
          <w:rFonts w:ascii="Trebuchet MS" w:hAnsi="Trebuchet MS" w:cs="Arial"/>
          <w:kern w:val="0"/>
          <w:sz w:val="24"/>
          <w:szCs w:val="24"/>
        </w:rPr>
        <w:t>;</w:t>
      </w:r>
    </w:p>
    <w:p w14:paraId="3E3D3C6F" w14:textId="4E522379" w:rsidR="00AE444C" w:rsidRPr="00237AE6" w:rsidRDefault="00275842" w:rsidP="001E34BB">
      <w:pPr>
        <w:pStyle w:val="Listparagraf"/>
        <w:numPr>
          <w:ilvl w:val="0"/>
          <w:numId w:val="12"/>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a</w:t>
      </w:r>
      <w:r w:rsidR="00B825FF">
        <w:rPr>
          <w:rFonts w:ascii="Trebuchet MS" w:hAnsi="Trebuchet MS" w:cs="Arial"/>
          <w:kern w:val="0"/>
          <w:sz w:val="24"/>
          <w:szCs w:val="24"/>
        </w:rPr>
        <w:t>u</w:t>
      </w:r>
      <w:r w:rsidRPr="00237AE6">
        <w:rPr>
          <w:rFonts w:ascii="Trebuchet MS" w:hAnsi="Trebuchet MS" w:cs="Arial"/>
          <w:kern w:val="0"/>
          <w:sz w:val="24"/>
          <w:szCs w:val="24"/>
        </w:rPr>
        <w:t xml:space="preserve"> absolvit cursurile de formare profesională desfășurate în cadrul proiectului</w:t>
      </w:r>
      <w:r w:rsidR="000568E9" w:rsidRPr="00237AE6">
        <w:rPr>
          <w:rFonts w:ascii="Trebuchet MS" w:hAnsi="Trebuchet MS" w:cs="Arial"/>
          <w:kern w:val="0"/>
          <w:sz w:val="24"/>
          <w:szCs w:val="24"/>
        </w:rPr>
        <w:t>, respectiv Antreprenor în economia socială</w:t>
      </w:r>
      <w:r w:rsidRPr="00237AE6">
        <w:rPr>
          <w:rFonts w:ascii="Trebuchet MS" w:hAnsi="Trebuchet MS" w:cs="Arial"/>
          <w:kern w:val="0"/>
          <w:sz w:val="24"/>
          <w:szCs w:val="24"/>
        </w:rPr>
        <w:t>;</w:t>
      </w:r>
    </w:p>
    <w:p w14:paraId="5DB17910" w14:textId="77777777" w:rsidR="00AE444C" w:rsidRPr="00237AE6" w:rsidRDefault="00275842" w:rsidP="001E34BB">
      <w:pPr>
        <w:pStyle w:val="Listparagraf"/>
        <w:numPr>
          <w:ilvl w:val="0"/>
          <w:numId w:val="12"/>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participantul a cărui plan de afaceri a fost depus va trebui  să aibă calitatea de reprezentant legal, acționar unic/acționar majoritar și administrator al afacerii propuse spre finanțare</w:t>
      </w:r>
      <w:r w:rsidR="00855A1D" w:rsidRPr="00237AE6">
        <w:rPr>
          <w:rFonts w:ascii="Trebuchet MS" w:hAnsi="Trebuchet MS" w:cs="Arial"/>
          <w:kern w:val="0"/>
          <w:sz w:val="24"/>
          <w:szCs w:val="24"/>
        </w:rPr>
        <w:t xml:space="preserve">, </w:t>
      </w:r>
      <w:r w:rsidRPr="00237AE6">
        <w:rPr>
          <w:rFonts w:ascii="Trebuchet MS" w:hAnsi="Trebuchet MS" w:cs="Arial"/>
          <w:kern w:val="0"/>
          <w:sz w:val="24"/>
          <w:szCs w:val="24"/>
        </w:rPr>
        <w:t>este responsabil de patrimoniul întreprinderii înființate, conform mențiunilor din planurile de afaceri;</w:t>
      </w:r>
    </w:p>
    <w:p w14:paraId="6457E520" w14:textId="1E347677" w:rsidR="00855A1D" w:rsidRPr="00237AE6" w:rsidRDefault="00855A1D" w:rsidP="001E34BB">
      <w:pPr>
        <w:pStyle w:val="Listparagraf"/>
        <w:numPr>
          <w:ilvl w:val="0"/>
          <w:numId w:val="12"/>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Participantul nu se încadrează în situația de a fi soț/soție sau rudă sau afin, până la gradul 2 inclusiv al/a: angajaților / administratorilor / reprezentanților legali / acționarilor administratorului schemei de antreprenoriat (prin care se înțelege Beneficiarul contractului de finanțare, respectiv Liderul și Partenerii) sau angajaților din cadrul AM PIDS sau în cadrul oricărui OI delegat pentru gestionarea PIDS (funcționari publici sau personal contractual).</w:t>
      </w:r>
    </w:p>
    <w:p w14:paraId="088166CB" w14:textId="5E9355D7" w:rsidR="00275842" w:rsidRPr="00237AE6" w:rsidRDefault="00275842" w:rsidP="001E34BB">
      <w:p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Pentru a beneficia de ajutorul de minimis, întreprinderile</w:t>
      </w:r>
      <w:r w:rsidR="001F5CDB" w:rsidRPr="00237AE6">
        <w:rPr>
          <w:rFonts w:ascii="Trebuchet MS" w:hAnsi="Trebuchet MS" w:cs="Arial"/>
          <w:kern w:val="0"/>
          <w:sz w:val="24"/>
          <w:szCs w:val="24"/>
        </w:rPr>
        <w:t xml:space="preserve"> </w:t>
      </w:r>
      <w:r w:rsidRPr="00237AE6">
        <w:rPr>
          <w:rFonts w:ascii="Trebuchet MS" w:hAnsi="Trebuchet MS" w:cs="Arial"/>
          <w:kern w:val="0"/>
          <w:sz w:val="24"/>
          <w:szCs w:val="24"/>
        </w:rPr>
        <w:t xml:space="preserve"> înființate de către câștigătorii desemnați în urma concursului de planuri de afaceri vor trebui să îndeplinească cumulativ</w:t>
      </w:r>
      <w:r w:rsidR="00BD5934" w:rsidRPr="00237AE6">
        <w:rPr>
          <w:rFonts w:ascii="Trebuchet MS" w:hAnsi="Trebuchet MS" w:cs="Arial"/>
          <w:kern w:val="0"/>
          <w:sz w:val="24"/>
          <w:szCs w:val="24"/>
        </w:rPr>
        <w:t xml:space="preserve"> următoarele condiții:</w:t>
      </w:r>
    </w:p>
    <w:p w14:paraId="04E95414" w14:textId="77389CFB" w:rsidR="001940A2" w:rsidRPr="00237AE6" w:rsidRDefault="00BD5934" w:rsidP="001E34BB">
      <w:pPr>
        <w:pStyle w:val="Listparagraf"/>
        <w:numPr>
          <w:ilvl w:val="0"/>
          <w:numId w:val="3"/>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 xml:space="preserve">să fie înregistrate în zona </w:t>
      </w:r>
      <w:r w:rsidR="00F75482" w:rsidRPr="00237AE6">
        <w:rPr>
          <w:rFonts w:ascii="Trebuchet MS" w:hAnsi="Trebuchet MS" w:cs="Arial"/>
          <w:kern w:val="0"/>
          <w:sz w:val="24"/>
          <w:szCs w:val="24"/>
        </w:rPr>
        <w:t>urbana</w:t>
      </w:r>
      <w:r w:rsidR="00CA70A3" w:rsidRPr="00237AE6">
        <w:rPr>
          <w:rFonts w:ascii="Trebuchet MS" w:hAnsi="Trebuchet MS" w:cs="Arial"/>
          <w:kern w:val="0"/>
          <w:sz w:val="24"/>
          <w:szCs w:val="24"/>
        </w:rPr>
        <w:t xml:space="preserve">, </w:t>
      </w:r>
      <w:bookmarkStart w:id="8" w:name="_Hlk193631177"/>
      <w:r w:rsidR="00CA70A3" w:rsidRPr="00237AE6">
        <w:rPr>
          <w:rFonts w:ascii="Trebuchet MS" w:hAnsi="Trebuchet MS" w:cs="Arial"/>
          <w:kern w:val="0"/>
          <w:sz w:val="24"/>
          <w:szCs w:val="24"/>
        </w:rPr>
        <w:t>județele Alba, Brașov, Sibiu</w:t>
      </w:r>
      <w:r w:rsidRPr="00237AE6">
        <w:rPr>
          <w:rFonts w:ascii="Trebuchet MS" w:hAnsi="Trebuchet MS" w:cs="Arial"/>
          <w:kern w:val="0"/>
          <w:sz w:val="24"/>
          <w:szCs w:val="24"/>
        </w:rPr>
        <w:t xml:space="preserve"> </w:t>
      </w:r>
      <w:bookmarkEnd w:id="8"/>
      <w:r w:rsidRPr="00237AE6">
        <w:rPr>
          <w:rFonts w:ascii="Trebuchet MS" w:hAnsi="Trebuchet MS" w:cs="Arial"/>
          <w:kern w:val="0"/>
          <w:sz w:val="24"/>
          <w:szCs w:val="24"/>
        </w:rPr>
        <w:t>cu respectarea legislației în vigoare;</w:t>
      </w:r>
    </w:p>
    <w:p w14:paraId="2CC78149" w14:textId="3E3F0A0C" w:rsidR="001940A2" w:rsidRPr="00237AE6" w:rsidRDefault="00BD5934" w:rsidP="001E34BB">
      <w:pPr>
        <w:pStyle w:val="Listparagraf"/>
        <w:numPr>
          <w:ilvl w:val="0"/>
          <w:numId w:val="3"/>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lastRenderedPageBreak/>
        <w:t>își desfășoară activitatea în</w:t>
      </w:r>
      <w:r w:rsidR="0093082D" w:rsidRPr="00237AE6">
        <w:rPr>
          <w:rFonts w:ascii="Trebuchet MS" w:hAnsi="Trebuchet MS" w:cs="Arial"/>
          <w:kern w:val="0"/>
          <w:sz w:val="24"/>
          <w:szCs w:val="24"/>
        </w:rPr>
        <w:t xml:space="preserve"> zona </w:t>
      </w:r>
      <w:r w:rsidR="00F75482" w:rsidRPr="00237AE6">
        <w:rPr>
          <w:rFonts w:ascii="Trebuchet MS" w:hAnsi="Trebuchet MS" w:cs="Arial"/>
          <w:kern w:val="0"/>
          <w:sz w:val="24"/>
          <w:szCs w:val="24"/>
        </w:rPr>
        <w:t>urbana</w:t>
      </w:r>
      <w:r w:rsidR="00CA70A3" w:rsidRPr="00237AE6">
        <w:rPr>
          <w:rFonts w:ascii="Trebuchet MS" w:hAnsi="Trebuchet MS" w:cs="Arial"/>
          <w:kern w:val="0"/>
          <w:sz w:val="24"/>
          <w:szCs w:val="24"/>
        </w:rPr>
        <w:t>,</w:t>
      </w:r>
      <w:r w:rsidR="0093082D" w:rsidRPr="00237AE6">
        <w:rPr>
          <w:rFonts w:ascii="Trebuchet MS" w:hAnsi="Trebuchet MS" w:cs="Arial"/>
          <w:kern w:val="0"/>
          <w:sz w:val="24"/>
          <w:szCs w:val="24"/>
        </w:rPr>
        <w:t xml:space="preserve"> din</w:t>
      </w:r>
      <w:r w:rsidRPr="00237AE6">
        <w:rPr>
          <w:rFonts w:ascii="Trebuchet MS" w:hAnsi="Trebuchet MS" w:cs="Arial"/>
          <w:kern w:val="0"/>
          <w:sz w:val="24"/>
          <w:szCs w:val="24"/>
        </w:rPr>
        <w:t xml:space="preserve"> regiunea Centru</w:t>
      </w:r>
      <w:r w:rsidR="00CA70A3" w:rsidRPr="00237AE6">
        <w:rPr>
          <w:rFonts w:ascii="Trebuchet MS" w:hAnsi="Trebuchet MS" w:cs="Arial"/>
          <w:kern w:val="0"/>
          <w:sz w:val="24"/>
          <w:szCs w:val="24"/>
        </w:rPr>
        <w:t>, județele Alba, Brașov, Sibiu</w:t>
      </w:r>
      <w:r w:rsidRPr="00237AE6">
        <w:rPr>
          <w:rFonts w:ascii="Trebuchet MS" w:hAnsi="Trebuchet MS" w:cs="Arial"/>
          <w:kern w:val="0"/>
          <w:sz w:val="24"/>
          <w:szCs w:val="24"/>
        </w:rPr>
        <w:t>;</w:t>
      </w:r>
    </w:p>
    <w:p w14:paraId="3D73B0A0" w14:textId="3269D7D0" w:rsidR="001940A2" w:rsidRPr="00237AE6" w:rsidRDefault="001940A2" w:rsidP="001E34BB">
      <w:pPr>
        <w:pStyle w:val="Listparagraf"/>
        <w:numPr>
          <w:ilvl w:val="0"/>
          <w:numId w:val="3"/>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să îndeplinescă calitatea de asociat unic/acționar majoritar/administrator;</w:t>
      </w:r>
    </w:p>
    <w:p w14:paraId="1D096526" w14:textId="17BE02BD" w:rsidR="001F5CDB" w:rsidRPr="00237AE6" w:rsidRDefault="00237AE6" w:rsidP="001E34BB">
      <w:pPr>
        <w:pStyle w:val="Listparagraf"/>
        <w:numPr>
          <w:ilvl w:val="0"/>
          <w:numId w:val="3"/>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întreprindere</w:t>
      </w:r>
      <w:r w:rsidR="001F5CDB" w:rsidRPr="00237AE6">
        <w:rPr>
          <w:rFonts w:ascii="Trebuchet MS" w:hAnsi="Trebuchet MS" w:cs="Arial"/>
          <w:kern w:val="0"/>
          <w:sz w:val="24"/>
          <w:szCs w:val="24"/>
        </w:rPr>
        <w:t xml:space="preserve">a socială va fi </w:t>
      </w:r>
      <w:r w:rsidR="00FF12B8" w:rsidRPr="00237AE6">
        <w:rPr>
          <w:rFonts w:ascii="Trebuchet MS" w:hAnsi="Trebuchet MS" w:cs="Arial"/>
          <w:kern w:val="0"/>
          <w:sz w:val="24"/>
          <w:szCs w:val="24"/>
        </w:rPr>
        <w:t>înființată conform legislației în vigoare și va respecta următoarele forme de organizare:</w:t>
      </w:r>
    </w:p>
    <w:p w14:paraId="28E33DB0" w14:textId="79DA97F2" w:rsidR="00F374EE" w:rsidRPr="00F374EE" w:rsidRDefault="00F374EE" w:rsidP="001E34BB">
      <w:p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 xml:space="preserve">a) </w:t>
      </w:r>
      <w:proofErr w:type="spellStart"/>
      <w:r w:rsidRPr="00F374EE">
        <w:rPr>
          <w:rFonts w:ascii="Trebuchet MS" w:hAnsi="Trebuchet MS" w:cs="Arial"/>
          <w:kern w:val="0"/>
          <w:sz w:val="24"/>
          <w:szCs w:val="24"/>
        </w:rPr>
        <w:t>societăţile</w:t>
      </w:r>
      <w:proofErr w:type="spellEnd"/>
      <w:r w:rsidRPr="00F374EE">
        <w:rPr>
          <w:rFonts w:ascii="Trebuchet MS" w:hAnsi="Trebuchet MS" w:cs="Arial"/>
          <w:kern w:val="0"/>
          <w:sz w:val="24"/>
          <w:szCs w:val="24"/>
        </w:rPr>
        <w:t xml:space="preserve"> cooperative care </w:t>
      </w:r>
      <w:proofErr w:type="spellStart"/>
      <w:r w:rsidRPr="00F374EE">
        <w:rPr>
          <w:rFonts w:ascii="Trebuchet MS" w:hAnsi="Trebuchet MS" w:cs="Arial"/>
          <w:kern w:val="0"/>
          <w:sz w:val="24"/>
          <w:szCs w:val="24"/>
        </w:rPr>
        <w:t>funcţionează</w:t>
      </w:r>
      <w:proofErr w:type="spellEnd"/>
      <w:r w:rsidRPr="00F374EE">
        <w:rPr>
          <w:rFonts w:ascii="Trebuchet MS" w:hAnsi="Trebuchet MS" w:cs="Arial"/>
          <w:kern w:val="0"/>
          <w:sz w:val="24"/>
          <w:szCs w:val="24"/>
        </w:rPr>
        <w:t xml:space="preserve"> în baza Legii nr. 1/2005 privind organizarea </w:t>
      </w:r>
      <w:proofErr w:type="spellStart"/>
      <w:r w:rsidRPr="00F374EE">
        <w:rPr>
          <w:rFonts w:ascii="Trebuchet MS" w:hAnsi="Trebuchet MS" w:cs="Arial"/>
          <w:kern w:val="0"/>
          <w:sz w:val="24"/>
          <w:szCs w:val="24"/>
        </w:rPr>
        <w:t>şi</w:t>
      </w:r>
      <w:proofErr w:type="spellEnd"/>
      <w:r>
        <w:rPr>
          <w:rFonts w:ascii="Trebuchet MS" w:hAnsi="Trebuchet MS" w:cs="Arial"/>
          <w:kern w:val="0"/>
          <w:sz w:val="24"/>
          <w:szCs w:val="24"/>
        </w:rPr>
        <w:t xml:space="preserve"> </w:t>
      </w:r>
      <w:proofErr w:type="spellStart"/>
      <w:r w:rsidRPr="00F374EE">
        <w:rPr>
          <w:rFonts w:ascii="Trebuchet MS" w:hAnsi="Trebuchet MS" w:cs="Arial"/>
          <w:kern w:val="0"/>
          <w:sz w:val="24"/>
          <w:szCs w:val="24"/>
        </w:rPr>
        <w:t>funcţionarea</w:t>
      </w:r>
      <w:proofErr w:type="spellEnd"/>
      <w:r w:rsidRPr="00F374EE">
        <w:rPr>
          <w:rFonts w:ascii="Trebuchet MS" w:hAnsi="Trebuchet MS" w:cs="Arial"/>
          <w:kern w:val="0"/>
          <w:sz w:val="24"/>
          <w:szCs w:val="24"/>
        </w:rPr>
        <w:t xml:space="preserve"> </w:t>
      </w:r>
      <w:proofErr w:type="spellStart"/>
      <w:r w:rsidRPr="00F374EE">
        <w:rPr>
          <w:rFonts w:ascii="Trebuchet MS" w:hAnsi="Trebuchet MS" w:cs="Arial"/>
          <w:kern w:val="0"/>
          <w:sz w:val="24"/>
          <w:szCs w:val="24"/>
        </w:rPr>
        <w:t>cooperaţiei</w:t>
      </w:r>
      <w:proofErr w:type="spellEnd"/>
      <w:r w:rsidRPr="00F374EE">
        <w:rPr>
          <w:rFonts w:ascii="Trebuchet MS" w:hAnsi="Trebuchet MS" w:cs="Arial"/>
          <w:kern w:val="0"/>
          <w:sz w:val="24"/>
          <w:szCs w:val="24"/>
        </w:rPr>
        <w:t>, republicată, cu modificările ulterioare;</w:t>
      </w:r>
    </w:p>
    <w:p w14:paraId="7A11B388" w14:textId="1B2CB250" w:rsidR="00F374EE" w:rsidRPr="00F374EE" w:rsidRDefault="00F374EE" w:rsidP="001E34BB">
      <w:p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 xml:space="preserve">b) cooperativele de credit, care </w:t>
      </w:r>
      <w:proofErr w:type="spellStart"/>
      <w:r w:rsidRPr="00F374EE">
        <w:rPr>
          <w:rFonts w:ascii="Trebuchet MS" w:hAnsi="Trebuchet MS" w:cs="Arial"/>
          <w:kern w:val="0"/>
          <w:sz w:val="24"/>
          <w:szCs w:val="24"/>
        </w:rPr>
        <w:t>funcţionează</w:t>
      </w:r>
      <w:proofErr w:type="spellEnd"/>
      <w:r w:rsidRPr="00F374EE">
        <w:rPr>
          <w:rFonts w:ascii="Trebuchet MS" w:hAnsi="Trebuchet MS" w:cs="Arial"/>
          <w:kern w:val="0"/>
          <w:sz w:val="24"/>
          <w:szCs w:val="24"/>
        </w:rPr>
        <w:t xml:space="preserve"> în baza </w:t>
      </w:r>
      <w:proofErr w:type="spellStart"/>
      <w:r w:rsidRPr="00F374EE">
        <w:rPr>
          <w:rFonts w:ascii="Trebuchet MS" w:hAnsi="Trebuchet MS" w:cs="Arial"/>
          <w:kern w:val="0"/>
          <w:sz w:val="24"/>
          <w:szCs w:val="24"/>
        </w:rPr>
        <w:t>Ordonanţei</w:t>
      </w:r>
      <w:proofErr w:type="spellEnd"/>
      <w:r w:rsidRPr="00F374EE">
        <w:rPr>
          <w:rFonts w:ascii="Trebuchet MS" w:hAnsi="Trebuchet MS" w:cs="Arial"/>
          <w:kern w:val="0"/>
          <w:sz w:val="24"/>
          <w:szCs w:val="24"/>
        </w:rPr>
        <w:t xml:space="preserve"> de </w:t>
      </w:r>
      <w:proofErr w:type="spellStart"/>
      <w:r w:rsidRPr="00F374EE">
        <w:rPr>
          <w:rFonts w:ascii="Trebuchet MS" w:hAnsi="Trebuchet MS" w:cs="Arial"/>
          <w:kern w:val="0"/>
          <w:sz w:val="24"/>
          <w:szCs w:val="24"/>
        </w:rPr>
        <w:t>Urgenţă</w:t>
      </w:r>
      <w:proofErr w:type="spellEnd"/>
      <w:r w:rsidRPr="00F374EE">
        <w:rPr>
          <w:rFonts w:ascii="Trebuchet MS" w:hAnsi="Trebuchet MS" w:cs="Arial"/>
          <w:kern w:val="0"/>
          <w:sz w:val="24"/>
          <w:szCs w:val="24"/>
        </w:rPr>
        <w:t xml:space="preserve"> a Guvernului nr.99/2006 privind </w:t>
      </w:r>
      <w:proofErr w:type="spellStart"/>
      <w:r w:rsidRPr="00F374EE">
        <w:rPr>
          <w:rFonts w:ascii="Trebuchet MS" w:hAnsi="Trebuchet MS" w:cs="Arial"/>
          <w:kern w:val="0"/>
          <w:sz w:val="24"/>
          <w:szCs w:val="24"/>
        </w:rPr>
        <w:t>instituţiile</w:t>
      </w:r>
      <w:proofErr w:type="spellEnd"/>
      <w:r w:rsidRPr="00F374EE">
        <w:rPr>
          <w:rFonts w:ascii="Trebuchet MS" w:hAnsi="Trebuchet MS" w:cs="Arial"/>
          <w:kern w:val="0"/>
          <w:sz w:val="24"/>
          <w:szCs w:val="24"/>
        </w:rPr>
        <w:t xml:space="preserve"> de credit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adecvarea capitalului, aprobată cu modificări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completări</w:t>
      </w:r>
      <w:r>
        <w:rPr>
          <w:rFonts w:ascii="Trebuchet MS" w:hAnsi="Trebuchet MS" w:cs="Arial"/>
          <w:kern w:val="0"/>
          <w:sz w:val="24"/>
          <w:szCs w:val="24"/>
        </w:rPr>
        <w:t xml:space="preserve"> </w:t>
      </w:r>
      <w:r w:rsidRPr="00F374EE">
        <w:rPr>
          <w:rFonts w:ascii="Trebuchet MS" w:hAnsi="Trebuchet MS" w:cs="Arial"/>
          <w:kern w:val="0"/>
          <w:sz w:val="24"/>
          <w:szCs w:val="24"/>
        </w:rPr>
        <w:t xml:space="preserve">prin Legea nr. 227/2007, cu modificările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completările ulterioare;</w:t>
      </w:r>
    </w:p>
    <w:p w14:paraId="0BCD914D" w14:textId="61B3CACB" w:rsidR="00F374EE" w:rsidRPr="00F374EE" w:rsidRDefault="00F374EE" w:rsidP="001E34BB">
      <w:p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 xml:space="preserve">c) </w:t>
      </w:r>
      <w:proofErr w:type="spellStart"/>
      <w:r w:rsidRPr="00F374EE">
        <w:rPr>
          <w:rFonts w:ascii="Trebuchet MS" w:hAnsi="Trebuchet MS" w:cs="Arial"/>
          <w:kern w:val="0"/>
          <w:sz w:val="24"/>
          <w:szCs w:val="24"/>
        </w:rPr>
        <w:t>asociaţiile</w:t>
      </w:r>
      <w:proofErr w:type="spellEnd"/>
      <w:r w:rsidRPr="00F374EE">
        <w:rPr>
          <w:rFonts w:ascii="Trebuchet MS" w:hAnsi="Trebuchet MS" w:cs="Arial"/>
          <w:kern w:val="0"/>
          <w:sz w:val="24"/>
          <w:szCs w:val="24"/>
        </w:rPr>
        <w:t xml:space="preserve">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w:t>
      </w:r>
      <w:proofErr w:type="spellStart"/>
      <w:r w:rsidRPr="00F374EE">
        <w:rPr>
          <w:rFonts w:ascii="Trebuchet MS" w:hAnsi="Trebuchet MS" w:cs="Arial"/>
          <w:kern w:val="0"/>
          <w:sz w:val="24"/>
          <w:szCs w:val="24"/>
        </w:rPr>
        <w:t>fundaţiile</w:t>
      </w:r>
      <w:proofErr w:type="spellEnd"/>
      <w:r w:rsidRPr="00F374EE">
        <w:rPr>
          <w:rFonts w:ascii="Trebuchet MS" w:hAnsi="Trebuchet MS" w:cs="Arial"/>
          <w:kern w:val="0"/>
          <w:sz w:val="24"/>
          <w:szCs w:val="24"/>
        </w:rPr>
        <w:t xml:space="preserve">, care </w:t>
      </w:r>
      <w:proofErr w:type="spellStart"/>
      <w:r w:rsidRPr="00F374EE">
        <w:rPr>
          <w:rFonts w:ascii="Trebuchet MS" w:hAnsi="Trebuchet MS" w:cs="Arial"/>
          <w:kern w:val="0"/>
          <w:sz w:val="24"/>
          <w:szCs w:val="24"/>
        </w:rPr>
        <w:t>funcţionează</w:t>
      </w:r>
      <w:proofErr w:type="spellEnd"/>
      <w:r w:rsidRPr="00F374EE">
        <w:rPr>
          <w:rFonts w:ascii="Trebuchet MS" w:hAnsi="Trebuchet MS" w:cs="Arial"/>
          <w:kern w:val="0"/>
          <w:sz w:val="24"/>
          <w:szCs w:val="24"/>
        </w:rPr>
        <w:t xml:space="preserve"> în baza </w:t>
      </w:r>
      <w:proofErr w:type="spellStart"/>
      <w:r w:rsidRPr="00F374EE">
        <w:rPr>
          <w:rFonts w:ascii="Trebuchet MS" w:hAnsi="Trebuchet MS" w:cs="Arial"/>
          <w:kern w:val="0"/>
          <w:sz w:val="24"/>
          <w:szCs w:val="24"/>
        </w:rPr>
        <w:t>Ordonanţei</w:t>
      </w:r>
      <w:proofErr w:type="spellEnd"/>
      <w:r w:rsidRPr="00F374EE">
        <w:rPr>
          <w:rFonts w:ascii="Trebuchet MS" w:hAnsi="Trebuchet MS" w:cs="Arial"/>
          <w:kern w:val="0"/>
          <w:sz w:val="24"/>
          <w:szCs w:val="24"/>
        </w:rPr>
        <w:t xml:space="preserve"> Guvernului nr. 26/2000 cu</w:t>
      </w:r>
      <w:r>
        <w:rPr>
          <w:rFonts w:ascii="Trebuchet MS" w:hAnsi="Trebuchet MS" w:cs="Arial"/>
          <w:kern w:val="0"/>
          <w:sz w:val="24"/>
          <w:szCs w:val="24"/>
        </w:rPr>
        <w:t xml:space="preserve"> </w:t>
      </w:r>
      <w:r w:rsidRPr="00F374EE">
        <w:rPr>
          <w:rFonts w:ascii="Trebuchet MS" w:hAnsi="Trebuchet MS" w:cs="Arial"/>
          <w:kern w:val="0"/>
          <w:sz w:val="24"/>
          <w:szCs w:val="24"/>
        </w:rPr>
        <w:t xml:space="preserve">privire la </w:t>
      </w:r>
      <w:proofErr w:type="spellStart"/>
      <w:r w:rsidRPr="00F374EE">
        <w:rPr>
          <w:rFonts w:ascii="Trebuchet MS" w:hAnsi="Trebuchet MS" w:cs="Arial"/>
          <w:kern w:val="0"/>
          <w:sz w:val="24"/>
          <w:szCs w:val="24"/>
        </w:rPr>
        <w:t>asociaţii</w:t>
      </w:r>
      <w:proofErr w:type="spellEnd"/>
      <w:r w:rsidRPr="00F374EE">
        <w:rPr>
          <w:rFonts w:ascii="Trebuchet MS" w:hAnsi="Trebuchet MS" w:cs="Arial"/>
          <w:kern w:val="0"/>
          <w:sz w:val="24"/>
          <w:szCs w:val="24"/>
        </w:rPr>
        <w:t xml:space="preserve">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w:t>
      </w:r>
      <w:proofErr w:type="spellStart"/>
      <w:r w:rsidRPr="00F374EE">
        <w:rPr>
          <w:rFonts w:ascii="Trebuchet MS" w:hAnsi="Trebuchet MS" w:cs="Arial"/>
          <w:kern w:val="0"/>
          <w:sz w:val="24"/>
          <w:szCs w:val="24"/>
        </w:rPr>
        <w:t>fundaţii</w:t>
      </w:r>
      <w:proofErr w:type="spellEnd"/>
      <w:r w:rsidRPr="00F374EE">
        <w:rPr>
          <w:rFonts w:ascii="Trebuchet MS" w:hAnsi="Trebuchet MS" w:cs="Arial"/>
          <w:kern w:val="0"/>
          <w:sz w:val="24"/>
          <w:szCs w:val="24"/>
        </w:rPr>
        <w:t xml:space="preserve">, aprobată cu modificări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completări prin Legea nr. 246/2005, cu</w:t>
      </w:r>
      <w:r>
        <w:rPr>
          <w:rFonts w:ascii="Trebuchet MS" w:hAnsi="Trebuchet MS" w:cs="Arial"/>
          <w:kern w:val="0"/>
          <w:sz w:val="24"/>
          <w:szCs w:val="24"/>
        </w:rPr>
        <w:t xml:space="preserve"> </w:t>
      </w:r>
      <w:r w:rsidRPr="00F374EE">
        <w:rPr>
          <w:rFonts w:ascii="Trebuchet MS" w:hAnsi="Trebuchet MS" w:cs="Arial"/>
          <w:kern w:val="0"/>
          <w:sz w:val="24"/>
          <w:szCs w:val="24"/>
        </w:rPr>
        <w:t xml:space="preserve">modificările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completările ulterioare;</w:t>
      </w:r>
    </w:p>
    <w:p w14:paraId="4487C2C6" w14:textId="5204160D" w:rsidR="00F374EE" w:rsidRPr="00F374EE" w:rsidRDefault="00F374EE" w:rsidP="001E34BB">
      <w:p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 xml:space="preserve">d) casele de ajutor reciproc ale </w:t>
      </w:r>
      <w:proofErr w:type="spellStart"/>
      <w:r w:rsidRPr="00F374EE">
        <w:rPr>
          <w:rFonts w:ascii="Trebuchet MS" w:hAnsi="Trebuchet MS" w:cs="Arial"/>
          <w:kern w:val="0"/>
          <w:sz w:val="24"/>
          <w:szCs w:val="24"/>
        </w:rPr>
        <w:t>salariaţilor</w:t>
      </w:r>
      <w:proofErr w:type="spellEnd"/>
      <w:r w:rsidRPr="00F374EE">
        <w:rPr>
          <w:rFonts w:ascii="Trebuchet MS" w:hAnsi="Trebuchet MS" w:cs="Arial"/>
          <w:kern w:val="0"/>
          <w:sz w:val="24"/>
          <w:szCs w:val="24"/>
        </w:rPr>
        <w:t xml:space="preserve">, care </w:t>
      </w:r>
      <w:proofErr w:type="spellStart"/>
      <w:r w:rsidRPr="00F374EE">
        <w:rPr>
          <w:rFonts w:ascii="Trebuchet MS" w:hAnsi="Trebuchet MS" w:cs="Arial"/>
          <w:kern w:val="0"/>
          <w:sz w:val="24"/>
          <w:szCs w:val="24"/>
        </w:rPr>
        <w:t>funcţionează</w:t>
      </w:r>
      <w:proofErr w:type="spellEnd"/>
      <w:r w:rsidRPr="00F374EE">
        <w:rPr>
          <w:rFonts w:ascii="Trebuchet MS" w:hAnsi="Trebuchet MS" w:cs="Arial"/>
          <w:kern w:val="0"/>
          <w:sz w:val="24"/>
          <w:szCs w:val="24"/>
        </w:rPr>
        <w:t xml:space="preserve"> în baza Legii nr. 122/1996 privind</w:t>
      </w:r>
      <w:r>
        <w:rPr>
          <w:rFonts w:ascii="Trebuchet MS" w:hAnsi="Trebuchet MS" w:cs="Arial"/>
          <w:kern w:val="0"/>
          <w:sz w:val="24"/>
          <w:szCs w:val="24"/>
        </w:rPr>
        <w:t xml:space="preserve"> </w:t>
      </w:r>
      <w:r w:rsidRPr="00F374EE">
        <w:rPr>
          <w:rFonts w:ascii="Trebuchet MS" w:hAnsi="Trebuchet MS" w:cs="Arial"/>
          <w:kern w:val="0"/>
          <w:sz w:val="24"/>
          <w:szCs w:val="24"/>
        </w:rPr>
        <w:t xml:space="preserve">regimul juridic al caselor de ajutor reciproc ale </w:t>
      </w:r>
      <w:proofErr w:type="spellStart"/>
      <w:r w:rsidRPr="00F374EE">
        <w:rPr>
          <w:rFonts w:ascii="Trebuchet MS" w:hAnsi="Trebuchet MS" w:cs="Arial"/>
          <w:kern w:val="0"/>
          <w:sz w:val="24"/>
          <w:szCs w:val="24"/>
        </w:rPr>
        <w:t>salariaţilor</w:t>
      </w:r>
      <w:proofErr w:type="spellEnd"/>
      <w:r w:rsidRPr="00F374EE">
        <w:rPr>
          <w:rFonts w:ascii="Trebuchet MS" w:hAnsi="Trebuchet MS" w:cs="Arial"/>
          <w:kern w:val="0"/>
          <w:sz w:val="24"/>
          <w:szCs w:val="24"/>
        </w:rPr>
        <w:t xml:space="preserve">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al uniunilor acestora, republicată;</w:t>
      </w:r>
    </w:p>
    <w:p w14:paraId="2B156DBF" w14:textId="597FA115" w:rsidR="00F374EE" w:rsidRPr="00F374EE" w:rsidRDefault="00F374EE" w:rsidP="001E34BB">
      <w:p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 xml:space="preserve">e) casele de ajutor reciproc ale pensionarilor, care sunt </w:t>
      </w:r>
      <w:proofErr w:type="spellStart"/>
      <w:r w:rsidRPr="00F374EE">
        <w:rPr>
          <w:rFonts w:ascii="Trebuchet MS" w:hAnsi="Trebuchet MS" w:cs="Arial"/>
          <w:kern w:val="0"/>
          <w:sz w:val="24"/>
          <w:szCs w:val="24"/>
        </w:rPr>
        <w:t>înfiinţate</w:t>
      </w:r>
      <w:proofErr w:type="spellEnd"/>
      <w:r w:rsidRPr="00F374EE">
        <w:rPr>
          <w:rFonts w:ascii="Trebuchet MS" w:hAnsi="Trebuchet MS" w:cs="Arial"/>
          <w:kern w:val="0"/>
          <w:sz w:val="24"/>
          <w:szCs w:val="24"/>
        </w:rPr>
        <w:t xml:space="preserve">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w:t>
      </w:r>
      <w:proofErr w:type="spellStart"/>
      <w:r w:rsidRPr="00F374EE">
        <w:rPr>
          <w:rFonts w:ascii="Trebuchet MS" w:hAnsi="Trebuchet MS" w:cs="Arial"/>
          <w:kern w:val="0"/>
          <w:sz w:val="24"/>
          <w:szCs w:val="24"/>
        </w:rPr>
        <w:t>funcţionează</w:t>
      </w:r>
      <w:proofErr w:type="spellEnd"/>
      <w:r w:rsidRPr="00F374EE">
        <w:rPr>
          <w:rFonts w:ascii="Trebuchet MS" w:hAnsi="Trebuchet MS" w:cs="Arial"/>
          <w:kern w:val="0"/>
          <w:sz w:val="24"/>
          <w:szCs w:val="24"/>
        </w:rPr>
        <w:t xml:space="preserve"> în baza Legii</w:t>
      </w:r>
      <w:r>
        <w:rPr>
          <w:rFonts w:ascii="Trebuchet MS" w:hAnsi="Trebuchet MS" w:cs="Arial"/>
          <w:kern w:val="0"/>
          <w:sz w:val="24"/>
          <w:szCs w:val="24"/>
        </w:rPr>
        <w:t xml:space="preserve"> </w:t>
      </w:r>
      <w:r w:rsidRPr="00F374EE">
        <w:rPr>
          <w:rFonts w:ascii="Trebuchet MS" w:hAnsi="Trebuchet MS" w:cs="Arial"/>
          <w:kern w:val="0"/>
          <w:sz w:val="24"/>
          <w:szCs w:val="24"/>
        </w:rPr>
        <w:t xml:space="preserve">nr. 540/2002 privind casele de ajutor reciproc ale pensionarilor, cu modificările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completările</w:t>
      </w:r>
      <w:r>
        <w:rPr>
          <w:rFonts w:ascii="Trebuchet MS" w:hAnsi="Trebuchet MS" w:cs="Arial"/>
          <w:kern w:val="0"/>
          <w:sz w:val="24"/>
          <w:szCs w:val="24"/>
        </w:rPr>
        <w:t xml:space="preserve"> </w:t>
      </w:r>
      <w:r w:rsidRPr="00F374EE">
        <w:rPr>
          <w:rFonts w:ascii="Trebuchet MS" w:hAnsi="Trebuchet MS" w:cs="Arial"/>
          <w:kern w:val="0"/>
          <w:sz w:val="24"/>
          <w:szCs w:val="24"/>
        </w:rPr>
        <w:t>ulterioare;</w:t>
      </w:r>
    </w:p>
    <w:p w14:paraId="196AEC9E" w14:textId="5BE2D64F" w:rsidR="00F374EE" w:rsidRPr="00F374EE" w:rsidRDefault="00F374EE" w:rsidP="001E34BB">
      <w:p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 xml:space="preserve">f) </w:t>
      </w:r>
      <w:proofErr w:type="spellStart"/>
      <w:r w:rsidRPr="00F374EE">
        <w:rPr>
          <w:rFonts w:ascii="Trebuchet MS" w:hAnsi="Trebuchet MS" w:cs="Arial"/>
          <w:kern w:val="0"/>
          <w:sz w:val="24"/>
          <w:szCs w:val="24"/>
        </w:rPr>
        <w:t>societăţile</w:t>
      </w:r>
      <w:proofErr w:type="spellEnd"/>
      <w:r w:rsidRPr="00F374EE">
        <w:rPr>
          <w:rFonts w:ascii="Trebuchet MS" w:hAnsi="Trebuchet MS" w:cs="Arial"/>
          <w:kern w:val="0"/>
          <w:sz w:val="24"/>
          <w:szCs w:val="24"/>
        </w:rPr>
        <w:t xml:space="preserve"> agricole, care </w:t>
      </w:r>
      <w:proofErr w:type="spellStart"/>
      <w:r w:rsidRPr="00F374EE">
        <w:rPr>
          <w:rFonts w:ascii="Trebuchet MS" w:hAnsi="Trebuchet MS" w:cs="Arial"/>
          <w:kern w:val="0"/>
          <w:sz w:val="24"/>
          <w:szCs w:val="24"/>
        </w:rPr>
        <w:t>funcţionează</w:t>
      </w:r>
      <w:proofErr w:type="spellEnd"/>
      <w:r w:rsidRPr="00F374EE">
        <w:rPr>
          <w:rFonts w:ascii="Trebuchet MS" w:hAnsi="Trebuchet MS" w:cs="Arial"/>
          <w:kern w:val="0"/>
          <w:sz w:val="24"/>
          <w:szCs w:val="24"/>
        </w:rPr>
        <w:t xml:space="preserve"> în baza Legii nr. 36/1991 privind </w:t>
      </w:r>
      <w:proofErr w:type="spellStart"/>
      <w:r w:rsidRPr="00F374EE">
        <w:rPr>
          <w:rFonts w:ascii="Trebuchet MS" w:hAnsi="Trebuchet MS" w:cs="Arial"/>
          <w:kern w:val="0"/>
          <w:sz w:val="24"/>
          <w:szCs w:val="24"/>
        </w:rPr>
        <w:t>societăţile</w:t>
      </w:r>
      <w:proofErr w:type="spellEnd"/>
      <w:r w:rsidRPr="00F374EE">
        <w:rPr>
          <w:rFonts w:ascii="Trebuchet MS" w:hAnsi="Trebuchet MS" w:cs="Arial"/>
          <w:kern w:val="0"/>
          <w:sz w:val="24"/>
          <w:szCs w:val="24"/>
        </w:rPr>
        <w:t xml:space="preserve"> agricole </w:t>
      </w:r>
      <w:proofErr w:type="spellStart"/>
      <w:r w:rsidRPr="00F374EE">
        <w:rPr>
          <w:rFonts w:ascii="Trebuchet MS" w:hAnsi="Trebuchet MS" w:cs="Arial"/>
          <w:kern w:val="0"/>
          <w:sz w:val="24"/>
          <w:szCs w:val="24"/>
        </w:rPr>
        <w:t>şi</w:t>
      </w:r>
      <w:proofErr w:type="spellEnd"/>
      <w:r>
        <w:rPr>
          <w:rFonts w:ascii="Trebuchet MS" w:hAnsi="Trebuchet MS" w:cs="Arial"/>
          <w:kern w:val="0"/>
          <w:sz w:val="24"/>
          <w:szCs w:val="24"/>
        </w:rPr>
        <w:t xml:space="preserve"> </w:t>
      </w:r>
      <w:r w:rsidRPr="00F374EE">
        <w:rPr>
          <w:rFonts w:ascii="Trebuchet MS" w:hAnsi="Trebuchet MS" w:cs="Arial"/>
          <w:kern w:val="0"/>
          <w:sz w:val="24"/>
          <w:szCs w:val="24"/>
        </w:rPr>
        <w:t xml:space="preserve">alte forme de asociere în agricultură, cu modificările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completările ulterioare;</w:t>
      </w:r>
    </w:p>
    <w:p w14:paraId="562816CE" w14:textId="01CEC35F" w:rsidR="00F374EE" w:rsidRPr="00F374EE" w:rsidRDefault="00F374EE" w:rsidP="001E34BB">
      <w:p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 xml:space="preserve">g) cooperativele agricole care </w:t>
      </w:r>
      <w:proofErr w:type="spellStart"/>
      <w:r w:rsidRPr="00F374EE">
        <w:rPr>
          <w:rFonts w:ascii="Trebuchet MS" w:hAnsi="Trebuchet MS" w:cs="Arial"/>
          <w:kern w:val="0"/>
          <w:sz w:val="24"/>
          <w:szCs w:val="24"/>
        </w:rPr>
        <w:t>funcţionează</w:t>
      </w:r>
      <w:proofErr w:type="spellEnd"/>
      <w:r w:rsidRPr="00F374EE">
        <w:rPr>
          <w:rFonts w:ascii="Trebuchet MS" w:hAnsi="Trebuchet MS" w:cs="Arial"/>
          <w:kern w:val="0"/>
          <w:sz w:val="24"/>
          <w:szCs w:val="24"/>
        </w:rPr>
        <w:t xml:space="preserve"> în baza Legii </w:t>
      </w:r>
      <w:proofErr w:type="spellStart"/>
      <w:r w:rsidRPr="00F374EE">
        <w:rPr>
          <w:rFonts w:ascii="Trebuchet MS" w:hAnsi="Trebuchet MS" w:cs="Arial"/>
          <w:kern w:val="0"/>
          <w:sz w:val="24"/>
          <w:szCs w:val="24"/>
        </w:rPr>
        <w:t>cooperaţiei</w:t>
      </w:r>
      <w:proofErr w:type="spellEnd"/>
      <w:r w:rsidRPr="00F374EE">
        <w:rPr>
          <w:rFonts w:ascii="Trebuchet MS" w:hAnsi="Trebuchet MS" w:cs="Arial"/>
          <w:kern w:val="0"/>
          <w:sz w:val="24"/>
          <w:szCs w:val="24"/>
        </w:rPr>
        <w:t xml:space="preserve"> agricole nr. 566/2004, cu</w:t>
      </w:r>
      <w:r>
        <w:rPr>
          <w:rFonts w:ascii="Trebuchet MS" w:hAnsi="Trebuchet MS" w:cs="Arial"/>
          <w:kern w:val="0"/>
          <w:sz w:val="24"/>
          <w:szCs w:val="24"/>
        </w:rPr>
        <w:t xml:space="preserve"> </w:t>
      </w:r>
      <w:r w:rsidRPr="00F374EE">
        <w:rPr>
          <w:rFonts w:ascii="Trebuchet MS" w:hAnsi="Trebuchet MS" w:cs="Arial"/>
          <w:kern w:val="0"/>
          <w:sz w:val="24"/>
          <w:szCs w:val="24"/>
        </w:rPr>
        <w:t xml:space="preserve">modificările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completările ulterioare;</w:t>
      </w:r>
    </w:p>
    <w:p w14:paraId="38820D03" w14:textId="77777777" w:rsidR="00F374EE" w:rsidRDefault="00F374EE" w:rsidP="001E34BB">
      <w:p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h) orice alte categorii de persoane juridice, indiferent de domeniul de activitate, care respectă,</w:t>
      </w:r>
      <w:r>
        <w:rPr>
          <w:rFonts w:ascii="Trebuchet MS" w:hAnsi="Trebuchet MS" w:cs="Arial"/>
          <w:kern w:val="0"/>
          <w:sz w:val="24"/>
          <w:szCs w:val="24"/>
        </w:rPr>
        <w:t xml:space="preserve"> </w:t>
      </w:r>
      <w:r w:rsidRPr="00F374EE">
        <w:rPr>
          <w:rFonts w:ascii="Trebuchet MS" w:hAnsi="Trebuchet MS" w:cs="Arial"/>
          <w:kern w:val="0"/>
          <w:sz w:val="24"/>
          <w:szCs w:val="24"/>
        </w:rPr>
        <w:t xml:space="preserve">conform actelor legale de </w:t>
      </w:r>
      <w:proofErr w:type="spellStart"/>
      <w:r w:rsidRPr="00F374EE">
        <w:rPr>
          <w:rFonts w:ascii="Trebuchet MS" w:hAnsi="Trebuchet MS" w:cs="Arial"/>
          <w:kern w:val="0"/>
          <w:sz w:val="24"/>
          <w:szCs w:val="24"/>
        </w:rPr>
        <w:t>înfiinţare</w:t>
      </w:r>
      <w:proofErr w:type="spellEnd"/>
      <w:r w:rsidRPr="00F374EE">
        <w:rPr>
          <w:rFonts w:ascii="Trebuchet MS" w:hAnsi="Trebuchet MS" w:cs="Arial"/>
          <w:kern w:val="0"/>
          <w:sz w:val="24"/>
          <w:szCs w:val="24"/>
        </w:rPr>
        <w:t xml:space="preserve">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organizare, cumulativ, </w:t>
      </w:r>
      <w:proofErr w:type="spellStart"/>
      <w:r w:rsidRPr="00F374EE">
        <w:rPr>
          <w:rFonts w:ascii="Trebuchet MS" w:hAnsi="Trebuchet MS" w:cs="Arial"/>
          <w:kern w:val="0"/>
          <w:sz w:val="24"/>
          <w:szCs w:val="24"/>
        </w:rPr>
        <w:t>definiţia</w:t>
      </w:r>
      <w:proofErr w:type="spellEnd"/>
      <w:r w:rsidRPr="00F374EE">
        <w:rPr>
          <w:rFonts w:ascii="Trebuchet MS" w:hAnsi="Trebuchet MS" w:cs="Arial"/>
          <w:kern w:val="0"/>
          <w:sz w:val="24"/>
          <w:szCs w:val="24"/>
        </w:rPr>
        <w:t xml:space="preserve">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principiile economiei</w:t>
      </w:r>
      <w:r>
        <w:rPr>
          <w:rFonts w:ascii="Trebuchet MS" w:hAnsi="Trebuchet MS" w:cs="Arial"/>
          <w:kern w:val="0"/>
          <w:sz w:val="24"/>
          <w:szCs w:val="24"/>
        </w:rPr>
        <w:t xml:space="preserve"> </w:t>
      </w:r>
      <w:r w:rsidRPr="00F374EE">
        <w:rPr>
          <w:rFonts w:ascii="Trebuchet MS" w:hAnsi="Trebuchet MS" w:cs="Arial"/>
          <w:kern w:val="0"/>
          <w:sz w:val="24"/>
          <w:szCs w:val="24"/>
        </w:rPr>
        <w:t>sociale.</w:t>
      </w:r>
    </w:p>
    <w:p w14:paraId="52E720B6" w14:textId="77777777" w:rsidR="00F374EE" w:rsidRDefault="00F374EE" w:rsidP="001E34BB">
      <w:pPr>
        <w:spacing w:after="120" w:line="360" w:lineRule="auto"/>
        <w:jc w:val="both"/>
        <w:rPr>
          <w:rFonts w:ascii="Trebuchet MS" w:hAnsi="Trebuchet MS" w:cs="Arial"/>
          <w:kern w:val="0"/>
          <w:sz w:val="24"/>
          <w:szCs w:val="24"/>
        </w:rPr>
      </w:pPr>
    </w:p>
    <w:p w14:paraId="18FB5C4B" w14:textId="77777777" w:rsidR="00F374EE" w:rsidRDefault="00F374EE" w:rsidP="00375CA9">
      <w:pPr>
        <w:spacing w:after="120" w:line="360" w:lineRule="auto"/>
        <w:ind w:firstLine="360"/>
        <w:jc w:val="both"/>
        <w:rPr>
          <w:rFonts w:ascii="Trebuchet MS" w:hAnsi="Trebuchet MS" w:cs="Arial"/>
          <w:kern w:val="0"/>
          <w:sz w:val="24"/>
          <w:szCs w:val="24"/>
        </w:rPr>
      </w:pPr>
      <w:r w:rsidRPr="00F374EE">
        <w:rPr>
          <w:rFonts w:ascii="Trebuchet MS" w:hAnsi="Trebuchet MS" w:cs="Arial"/>
          <w:kern w:val="0"/>
          <w:sz w:val="24"/>
          <w:szCs w:val="24"/>
        </w:rPr>
        <w:lastRenderedPageBreak/>
        <w:t>Statutul de întreprindere socială se recunoaște prin dobândirea unui atestat de întreprindere socială,</w:t>
      </w:r>
      <w:r>
        <w:rPr>
          <w:rFonts w:ascii="Trebuchet MS" w:hAnsi="Trebuchet MS" w:cs="Arial"/>
          <w:kern w:val="0"/>
          <w:sz w:val="24"/>
          <w:szCs w:val="24"/>
        </w:rPr>
        <w:t xml:space="preserve"> </w:t>
      </w:r>
      <w:r w:rsidRPr="00F374EE">
        <w:rPr>
          <w:rFonts w:ascii="Trebuchet MS" w:hAnsi="Trebuchet MS" w:cs="Arial"/>
          <w:kern w:val="0"/>
          <w:sz w:val="24"/>
          <w:szCs w:val="24"/>
        </w:rPr>
        <w:t>în conformitate cu Legea nr. 219/2015 privind economia socială. Persoane le juridice de drept privat,</w:t>
      </w:r>
      <w:r>
        <w:rPr>
          <w:rFonts w:ascii="Trebuchet MS" w:hAnsi="Trebuchet MS" w:cs="Arial"/>
          <w:kern w:val="0"/>
          <w:sz w:val="24"/>
          <w:szCs w:val="24"/>
        </w:rPr>
        <w:t xml:space="preserve"> </w:t>
      </w:r>
      <w:r w:rsidRPr="00F374EE">
        <w:rPr>
          <w:rFonts w:ascii="Trebuchet MS" w:hAnsi="Trebuchet MS" w:cs="Arial"/>
          <w:kern w:val="0"/>
          <w:sz w:val="24"/>
          <w:szCs w:val="24"/>
        </w:rPr>
        <w:t>prevăzute mai sus, pot solicita un atestat de întreprindere socială, dacă actele de înființare și</w:t>
      </w:r>
      <w:r>
        <w:rPr>
          <w:rFonts w:ascii="Trebuchet MS" w:hAnsi="Trebuchet MS" w:cs="Arial"/>
          <w:kern w:val="0"/>
          <w:sz w:val="24"/>
          <w:szCs w:val="24"/>
        </w:rPr>
        <w:t xml:space="preserve"> </w:t>
      </w:r>
      <w:r w:rsidRPr="00F374EE">
        <w:rPr>
          <w:rFonts w:ascii="Trebuchet MS" w:hAnsi="Trebuchet MS" w:cs="Arial"/>
          <w:kern w:val="0"/>
          <w:sz w:val="24"/>
          <w:szCs w:val="24"/>
        </w:rPr>
        <w:t>funcționare conțin prevederi prin care se demonstrează faptul că:</w:t>
      </w:r>
      <w:r>
        <w:rPr>
          <w:rFonts w:ascii="Trebuchet MS" w:hAnsi="Trebuchet MS" w:cs="Arial"/>
          <w:kern w:val="0"/>
          <w:sz w:val="24"/>
          <w:szCs w:val="24"/>
        </w:rPr>
        <w:t xml:space="preserve"> </w:t>
      </w:r>
    </w:p>
    <w:p w14:paraId="0685768B" w14:textId="74873846" w:rsidR="00F374EE" w:rsidRDefault="00F374EE" w:rsidP="001E34BB">
      <w:pPr>
        <w:pStyle w:val="Listparagraf"/>
        <w:numPr>
          <w:ilvl w:val="0"/>
          <w:numId w:val="12"/>
        </w:numPr>
        <w:spacing w:after="120" w:line="360" w:lineRule="auto"/>
        <w:jc w:val="both"/>
        <w:rPr>
          <w:rFonts w:ascii="Trebuchet MS" w:hAnsi="Trebuchet MS" w:cs="Arial"/>
          <w:kern w:val="0"/>
          <w:sz w:val="24"/>
          <w:szCs w:val="24"/>
        </w:rPr>
      </w:pPr>
      <w:proofErr w:type="spellStart"/>
      <w:r w:rsidRPr="00F374EE">
        <w:rPr>
          <w:rFonts w:ascii="Trebuchet MS" w:hAnsi="Trebuchet MS" w:cs="Arial"/>
          <w:kern w:val="0"/>
          <w:sz w:val="24"/>
          <w:szCs w:val="24"/>
        </w:rPr>
        <w:t>acţionează</w:t>
      </w:r>
      <w:proofErr w:type="spellEnd"/>
      <w:r w:rsidRPr="00F374EE">
        <w:rPr>
          <w:rFonts w:ascii="Trebuchet MS" w:hAnsi="Trebuchet MS" w:cs="Arial"/>
          <w:kern w:val="0"/>
          <w:sz w:val="24"/>
          <w:szCs w:val="24"/>
        </w:rPr>
        <w:t xml:space="preserve"> în scop social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/sau în interesul general al </w:t>
      </w:r>
      <w:proofErr w:type="spellStart"/>
      <w:r w:rsidRPr="00F374EE">
        <w:rPr>
          <w:rFonts w:ascii="Trebuchet MS" w:hAnsi="Trebuchet MS" w:cs="Arial"/>
          <w:kern w:val="0"/>
          <w:sz w:val="24"/>
          <w:szCs w:val="24"/>
        </w:rPr>
        <w:t>comunităţii</w:t>
      </w:r>
      <w:proofErr w:type="spellEnd"/>
      <w:r w:rsidRPr="00F374EE">
        <w:rPr>
          <w:rFonts w:ascii="Trebuchet MS" w:hAnsi="Trebuchet MS" w:cs="Arial"/>
          <w:kern w:val="0"/>
          <w:sz w:val="24"/>
          <w:szCs w:val="24"/>
        </w:rPr>
        <w:t>;</w:t>
      </w:r>
    </w:p>
    <w:p w14:paraId="4F5B7EF2" w14:textId="0B0BA512" w:rsidR="00F374EE" w:rsidRPr="00F374EE" w:rsidRDefault="00F374EE" w:rsidP="001E34BB">
      <w:pPr>
        <w:pStyle w:val="Listparagraf"/>
        <w:numPr>
          <w:ilvl w:val="0"/>
          <w:numId w:val="12"/>
        </w:num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 xml:space="preserve">alocă minimum 90% din profitul/excedentul realizat scopului social </w:t>
      </w:r>
      <w:proofErr w:type="spellStart"/>
      <w:r w:rsidRPr="00F374EE">
        <w:rPr>
          <w:rFonts w:ascii="Trebuchet MS" w:hAnsi="Trebuchet MS" w:cs="Arial"/>
          <w:kern w:val="0"/>
          <w:sz w:val="24"/>
          <w:szCs w:val="24"/>
        </w:rPr>
        <w:t>şi</w:t>
      </w:r>
      <w:proofErr w:type="spellEnd"/>
      <w:r w:rsidRPr="00F374EE">
        <w:rPr>
          <w:rFonts w:ascii="Trebuchet MS" w:hAnsi="Trebuchet MS" w:cs="Arial"/>
          <w:kern w:val="0"/>
          <w:sz w:val="24"/>
          <w:szCs w:val="24"/>
        </w:rPr>
        <w:t xml:space="preserve"> rezervei statutare;</w:t>
      </w:r>
    </w:p>
    <w:p w14:paraId="243968A1" w14:textId="23F3584A" w:rsidR="00F374EE" w:rsidRPr="00F374EE" w:rsidRDefault="00F374EE" w:rsidP="001E34BB">
      <w:pPr>
        <w:pStyle w:val="Listparagraf"/>
        <w:numPr>
          <w:ilvl w:val="0"/>
          <w:numId w:val="12"/>
        </w:num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se obligă să transmită bunurile rămase în urma lichidării către una sau mai multe întreprinderi</w:t>
      </w:r>
      <w:r>
        <w:rPr>
          <w:rFonts w:ascii="Trebuchet MS" w:hAnsi="Trebuchet MS" w:cs="Arial"/>
          <w:kern w:val="0"/>
          <w:sz w:val="24"/>
          <w:szCs w:val="24"/>
        </w:rPr>
        <w:t xml:space="preserve"> </w:t>
      </w:r>
      <w:r w:rsidRPr="00F374EE">
        <w:rPr>
          <w:rFonts w:ascii="Trebuchet MS" w:hAnsi="Trebuchet MS" w:cs="Arial"/>
          <w:kern w:val="0"/>
          <w:sz w:val="24"/>
          <w:szCs w:val="24"/>
        </w:rPr>
        <w:t>sociale;</w:t>
      </w:r>
    </w:p>
    <w:p w14:paraId="77B81BE2" w14:textId="7CBBAC87" w:rsidR="00F374EE" w:rsidRPr="00F374EE" w:rsidRDefault="00F374EE" w:rsidP="001E34BB">
      <w:pPr>
        <w:pStyle w:val="Listparagraf"/>
        <w:numPr>
          <w:ilvl w:val="0"/>
          <w:numId w:val="12"/>
        </w:num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 xml:space="preserve">aplică principiul </w:t>
      </w:r>
      <w:proofErr w:type="spellStart"/>
      <w:r w:rsidRPr="00F374EE">
        <w:rPr>
          <w:rFonts w:ascii="Trebuchet MS" w:hAnsi="Trebuchet MS" w:cs="Arial"/>
          <w:kern w:val="0"/>
          <w:sz w:val="24"/>
          <w:szCs w:val="24"/>
        </w:rPr>
        <w:t>echităţii</w:t>
      </w:r>
      <w:proofErr w:type="spellEnd"/>
      <w:r w:rsidRPr="00F374EE">
        <w:rPr>
          <w:rFonts w:ascii="Trebuchet MS" w:hAnsi="Trebuchet MS" w:cs="Arial"/>
          <w:kern w:val="0"/>
          <w:sz w:val="24"/>
          <w:szCs w:val="24"/>
        </w:rPr>
        <w:t xml:space="preserve"> sociale </w:t>
      </w:r>
      <w:proofErr w:type="spellStart"/>
      <w:r w:rsidRPr="00F374EE">
        <w:rPr>
          <w:rFonts w:ascii="Trebuchet MS" w:hAnsi="Trebuchet MS" w:cs="Arial"/>
          <w:kern w:val="0"/>
          <w:sz w:val="24"/>
          <w:szCs w:val="24"/>
        </w:rPr>
        <w:t>faţă</w:t>
      </w:r>
      <w:proofErr w:type="spellEnd"/>
      <w:r w:rsidRPr="00F374EE">
        <w:rPr>
          <w:rFonts w:ascii="Trebuchet MS" w:hAnsi="Trebuchet MS" w:cs="Arial"/>
          <w:kern w:val="0"/>
          <w:sz w:val="24"/>
          <w:szCs w:val="24"/>
        </w:rPr>
        <w:t xml:space="preserve"> de </w:t>
      </w:r>
      <w:proofErr w:type="spellStart"/>
      <w:r w:rsidRPr="00F374EE">
        <w:rPr>
          <w:rFonts w:ascii="Trebuchet MS" w:hAnsi="Trebuchet MS" w:cs="Arial"/>
          <w:kern w:val="0"/>
          <w:sz w:val="24"/>
          <w:szCs w:val="24"/>
        </w:rPr>
        <w:t>angajaţi</w:t>
      </w:r>
      <w:proofErr w:type="spellEnd"/>
      <w:r w:rsidRPr="00F374EE">
        <w:rPr>
          <w:rFonts w:ascii="Trebuchet MS" w:hAnsi="Trebuchet MS" w:cs="Arial"/>
          <w:kern w:val="0"/>
          <w:sz w:val="24"/>
          <w:szCs w:val="24"/>
        </w:rPr>
        <w:t xml:space="preserve"> ș i administratori asigurând niveluri de salarizare/remunerare echitabile, între care nu pot exista diferențe care să </w:t>
      </w:r>
      <w:proofErr w:type="spellStart"/>
      <w:r w:rsidRPr="00F374EE">
        <w:rPr>
          <w:rFonts w:ascii="Trebuchet MS" w:hAnsi="Trebuchet MS" w:cs="Arial"/>
          <w:kern w:val="0"/>
          <w:sz w:val="24"/>
          <w:szCs w:val="24"/>
        </w:rPr>
        <w:t>depăşească</w:t>
      </w:r>
      <w:proofErr w:type="spellEnd"/>
      <w:r w:rsidRPr="00F374EE">
        <w:rPr>
          <w:rFonts w:ascii="Trebuchet MS" w:hAnsi="Trebuchet MS" w:cs="Arial"/>
          <w:kern w:val="0"/>
          <w:sz w:val="24"/>
          <w:szCs w:val="24"/>
        </w:rPr>
        <w:t xml:space="preserve"> raportul de</w:t>
      </w:r>
      <w:r>
        <w:rPr>
          <w:rFonts w:ascii="Trebuchet MS" w:hAnsi="Trebuchet MS" w:cs="Arial"/>
          <w:kern w:val="0"/>
          <w:sz w:val="24"/>
          <w:szCs w:val="24"/>
        </w:rPr>
        <w:t xml:space="preserve"> </w:t>
      </w:r>
      <w:r w:rsidRPr="00F374EE">
        <w:rPr>
          <w:rFonts w:ascii="Trebuchet MS" w:hAnsi="Trebuchet MS" w:cs="Arial"/>
          <w:kern w:val="0"/>
          <w:sz w:val="24"/>
          <w:szCs w:val="24"/>
        </w:rPr>
        <w:t>1 la 8.</w:t>
      </w:r>
    </w:p>
    <w:p w14:paraId="06829ED9" w14:textId="6F662764" w:rsidR="00F374EE" w:rsidRPr="00F374EE" w:rsidRDefault="00F374EE" w:rsidP="001E34BB">
      <w:pPr>
        <w:pStyle w:val="Listparagraf"/>
        <w:numPr>
          <w:ilvl w:val="0"/>
          <w:numId w:val="12"/>
        </w:numPr>
        <w:spacing w:after="120" w:line="360" w:lineRule="auto"/>
        <w:jc w:val="both"/>
        <w:rPr>
          <w:rFonts w:ascii="Trebuchet MS" w:hAnsi="Trebuchet MS" w:cs="Arial"/>
          <w:kern w:val="0"/>
          <w:sz w:val="24"/>
          <w:szCs w:val="24"/>
        </w:rPr>
      </w:pPr>
      <w:r w:rsidRPr="00F374EE">
        <w:rPr>
          <w:rFonts w:ascii="Trebuchet MS" w:hAnsi="Trebuchet MS" w:cs="Arial"/>
          <w:kern w:val="0"/>
          <w:sz w:val="24"/>
          <w:szCs w:val="24"/>
        </w:rPr>
        <w:t xml:space="preserve">Administratorul schemei de </w:t>
      </w:r>
      <w:proofErr w:type="spellStart"/>
      <w:r w:rsidRPr="00F374EE">
        <w:rPr>
          <w:rFonts w:ascii="Trebuchet MS" w:hAnsi="Trebuchet MS" w:cs="Arial"/>
          <w:kern w:val="0"/>
          <w:sz w:val="24"/>
          <w:szCs w:val="24"/>
        </w:rPr>
        <w:t>antreprenoriat</w:t>
      </w:r>
      <w:proofErr w:type="spellEnd"/>
      <w:r w:rsidRPr="00F374EE">
        <w:rPr>
          <w:rFonts w:ascii="Trebuchet MS" w:hAnsi="Trebuchet MS" w:cs="Arial"/>
          <w:kern w:val="0"/>
          <w:sz w:val="24"/>
          <w:szCs w:val="24"/>
        </w:rPr>
        <w:t xml:space="preserve"> se va asigura de faptul că fiecare persoană juridică înființată în una din formele prevăzute la art. art. 3 alin. (1) din Legea nr. 219/2015 privind economia socială și finanțată în cadrul proiectului dobândește atesta</w:t>
      </w:r>
      <w:r w:rsidR="00375CA9">
        <w:rPr>
          <w:rFonts w:ascii="Trebuchet MS" w:hAnsi="Trebuchet MS" w:cs="Arial"/>
          <w:kern w:val="0"/>
          <w:sz w:val="24"/>
          <w:szCs w:val="24"/>
        </w:rPr>
        <w:t>t</w:t>
      </w:r>
      <w:r w:rsidRPr="00F374EE">
        <w:rPr>
          <w:rFonts w:ascii="Trebuchet MS" w:hAnsi="Trebuchet MS" w:cs="Arial"/>
          <w:kern w:val="0"/>
          <w:sz w:val="24"/>
          <w:szCs w:val="24"/>
        </w:rPr>
        <w:t>ul de întreprindere socială în termen de</w:t>
      </w:r>
      <w:r>
        <w:rPr>
          <w:rFonts w:ascii="Trebuchet MS" w:hAnsi="Trebuchet MS" w:cs="Arial"/>
          <w:kern w:val="0"/>
          <w:sz w:val="24"/>
          <w:szCs w:val="24"/>
        </w:rPr>
        <w:t xml:space="preserve"> </w:t>
      </w:r>
      <w:r w:rsidRPr="00F374EE">
        <w:rPr>
          <w:rFonts w:ascii="Trebuchet MS" w:hAnsi="Trebuchet MS" w:cs="Arial"/>
          <w:kern w:val="0"/>
          <w:sz w:val="24"/>
          <w:szCs w:val="24"/>
        </w:rPr>
        <w:t xml:space="preserve">maximum 4 luni de la </w:t>
      </w:r>
      <w:r>
        <w:rPr>
          <w:rFonts w:ascii="Trebuchet MS" w:hAnsi="Trebuchet MS" w:cs="Arial"/>
          <w:kern w:val="0"/>
          <w:sz w:val="24"/>
          <w:szCs w:val="24"/>
        </w:rPr>
        <w:t>semnarea contractului de finanțare.</w:t>
      </w:r>
    </w:p>
    <w:p w14:paraId="0EF3AF32" w14:textId="1B870CC0" w:rsidR="00FE4E02" w:rsidRPr="00237AE6" w:rsidRDefault="00FE4E02" w:rsidP="001E34BB">
      <w:pPr>
        <w:spacing w:after="120" w:line="360" w:lineRule="auto"/>
        <w:jc w:val="both"/>
        <w:rPr>
          <w:rFonts w:ascii="Trebuchet MS" w:hAnsi="Trebuchet MS" w:cs="Arial"/>
          <w:b/>
          <w:bCs/>
          <w:i/>
          <w:iCs/>
          <w:kern w:val="0"/>
          <w:sz w:val="24"/>
          <w:szCs w:val="24"/>
        </w:rPr>
      </w:pPr>
      <w:r w:rsidRPr="00237AE6">
        <w:rPr>
          <w:rFonts w:ascii="Trebuchet MS" w:hAnsi="Trebuchet MS" w:cs="Arial"/>
          <w:b/>
          <w:bCs/>
          <w:i/>
          <w:iCs/>
          <w:kern w:val="0"/>
          <w:sz w:val="24"/>
          <w:szCs w:val="24"/>
        </w:rPr>
        <w:t xml:space="preserve">Prezenta schemă de </w:t>
      </w:r>
      <w:proofErr w:type="spellStart"/>
      <w:r w:rsidRPr="00237AE6">
        <w:rPr>
          <w:rFonts w:ascii="Trebuchet MS" w:hAnsi="Trebuchet MS" w:cs="Arial"/>
          <w:b/>
          <w:bCs/>
          <w:i/>
          <w:iCs/>
          <w:kern w:val="0"/>
          <w:sz w:val="24"/>
          <w:szCs w:val="24"/>
        </w:rPr>
        <w:t>minimis</w:t>
      </w:r>
      <w:proofErr w:type="spellEnd"/>
      <w:r w:rsidRPr="00237AE6">
        <w:rPr>
          <w:rFonts w:ascii="Trebuchet MS" w:hAnsi="Trebuchet MS" w:cs="Arial"/>
          <w:b/>
          <w:bCs/>
          <w:i/>
          <w:iCs/>
          <w:kern w:val="0"/>
          <w:sz w:val="24"/>
          <w:szCs w:val="24"/>
        </w:rPr>
        <w:t xml:space="preserve"> nu se aplică:</w:t>
      </w:r>
    </w:p>
    <w:p w14:paraId="298D3F21" w14:textId="0346B987" w:rsidR="00FE4E02" w:rsidRPr="00237AE6" w:rsidRDefault="00FE4E02" w:rsidP="001E34BB">
      <w:p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a) ajutoarelor acordate întreprinderilor care îşi desfăşoară activitatea în sectoarele pescuitului şi acvaculturii, reglementate de Regulamentul (CE) nr. 1.379/2013 al Parlamentului European şi al Consiliului din 11 decembrie 2013 privind organizarea comună a pieţelor în sectorul produselor pescăreşti şi de acvacultură, de modificare a Regulamentelor (CE) nr. 1.184/2006 şi (CE) nr. 1.224/2009 ale Consiliului şi de abrogare a Regulamentului (CE) nr. 104/2000 al Consiliului;</w:t>
      </w:r>
    </w:p>
    <w:p w14:paraId="79187BC2" w14:textId="4B4810DC" w:rsidR="00FE4E02" w:rsidRPr="00237AE6" w:rsidRDefault="00FE4E02" w:rsidP="001E34BB">
      <w:p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b) ajutoarelor acordate întreprinderilor care îşi desfăşoară activitatea în domeniul producţiei primare de produse agricole, astfel cum sunt enumerate în anexa 1 la Tratatul instituind Comunitatea Europeană (Tratatul CE);</w:t>
      </w:r>
    </w:p>
    <w:p w14:paraId="24A73C03" w14:textId="26BBB732" w:rsidR="00FE4E02" w:rsidRPr="00237AE6" w:rsidRDefault="00FE4E02" w:rsidP="001E34BB">
      <w:p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lastRenderedPageBreak/>
        <w:t>c) ajutoarelor acordate întreprinderilor care îşi desfăşoară activitatea în sectorul prelucrării şi comercializării produselor agricole, prevăzute în anexa nr. 1 la Tratatul CE, în următoarele cazuri:</w:t>
      </w:r>
    </w:p>
    <w:p w14:paraId="6677C737" w14:textId="0A6FB988" w:rsidR="00FE4E02" w:rsidRPr="00237AE6" w:rsidRDefault="00FE4E02" w:rsidP="001E34BB">
      <w:p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(i) atunci când valoarea ajutorului este stabilită pe baza preţului sau a cantităţii produselor în cauză achiziţionate de la producătorii primari sau introduse pe piaţă de întreprinderile în cauză;</w:t>
      </w:r>
    </w:p>
    <w:p w14:paraId="709FE827" w14:textId="7B2D4B01" w:rsidR="00FE4E02" w:rsidRPr="00237AE6" w:rsidRDefault="00FE4E02" w:rsidP="001E34BB">
      <w:p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(ii) atunci când ajutorul este condiţionat de transferarea lui parţială sau integrală către producători primari;</w:t>
      </w:r>
    </w:p>
    <w:p w14:paraId="503A954C" w14:textId="13A352D6" w:rsidR="00FE4E02" w:rsidRPr="00237AE6" w:rsidRDefault="00FE4E02" w:rsidP="001E34BB">
      <w:p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d) ajutoarelor destinate activităţilor legate de export către ţări terţe sau către state membre, respectiv ajutoarelor legate direct de cantităţile exportate, ajutoarelor destinate înfiinţării şi funcţionării unei reţele de distribuţie sau destinate altor cheltuieli curente legate de activitatea de export;</w:t>
      </w:r>
    </w:p>
    <w:p w14:paraId="7461DA4D" w14:textId="7BAD9DC0" w:rsidR="00FE4E02" w:rsidRPr="00237AE6" w:rsidRDefault="00FE4E02" w:rsidP="001E34BB">
      <w:p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e) ajutoarelor condiţionate de utilizarea preferenţială a produselor naţionale faţă de cele importate;</w:t>
      </w:r>
    </w:p>
    <w:p w14:paraId="70A22C86" w14:textId="63982A65" w:rsidR="00AE444C" w:rsidRDefault="00FE4E02"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kern w:val="0"/>
          <w:sz w:val="24"/>
          <w:szCs w:val="24"/>
        </w:rPr>
        <w:t>f) ajutoarelor acordate pentru achiziţia de vehicule de transport rutier de mărfuri</w:t>
      </w:r>
      <w:r w:rsidRPr="00237AE6">
        <w:rPr>
          <w:rFonts w:ascii="Trebuchet MS" w:hAnsi="Trebuchet MS" w:cs="Arial"/>
          <w:color w:val="000000" w:themeColor="text1"/>
          <w:kern w:val="0"/>
          <w:sz w:val="24"/>
          <w:szCs w:val="24"/>
        </w:rPr>
        <w:t xml:space="preserve"> </w:t>
      </w:r>
    </w:p>
    <w:p w14:paraId="185718E3" w14:textId="447910FD" w:rsidR="00375CA9" w:rsidRPr="00964228" w:rsidRDefault="00964228" w:rsidP="00964228">
      <w:pPr>
        <w:spacing w:after="120" w:line="360" w:lineRule="auto"/>
        <w:ind w:firstLine="360"/>
        <w:jc w:val="both"/>
        <w:rPr>
          <w:rFonts w:ascii="Trebuchet MS" w:hAnsi="Trebuchet MS" w:cs="Arial"/>
          <w:b/>
          <w:bCs/>
          <w:color w:val="000000" w:themeColor="text1"/>
          <w:sz w:val="24"/>
          <w:szCs w:val="24"/>
        </w:rPr>
      </w:pPr>
      <w:r w:rsidRPr="00964228">
        <w:rPr>
          <w:rFonts w:ascii="Trebuchet MS" w:hAnsi="Trebuchet MS" w:cs="Arial"/>
          <w:b/>
          <w:bCs/>
          <w:color w:val="000000" w:themeColor="text1"/>
          <w:sz w:val="24"/>
          <w:szCs w:val="24"/>
        </w:rPr>
        <w:t>PREZENTA METODOLOGIE SE COMPLETEAZĂ CU PREVEDERILE GHIDULUI SOLICITANTULUI - CONDIȚII SPECIFICE SPRIJIN PENTRU ÎNFIINȚAREA DE ÎNTREPRINDERI SOCIALE ÎN MEDIUL URBAN PENTRU APELUL DE PROIECTE PEO/103/PEO_P4/OP4/ESO4.1/PEO_A52 DIN ANUL 2023.</w:t>
      </w:r>
    </w:p>
    <w:p w14:paraId="111EDCD1" w14:textId="77777777" w:rsidR="00964228" w:rsidRPr="00964228" w:rsidRDefault="00964228" w:rsidP="001E34BB">
      <w:pPr>
        <w:spacing w:after="120" w:line="360" w:lineRule="auto"/>
        <w:jc w:val="both"/>
        <w:rPr>
          <w:rFonts w:ascii="Trebuchet MS" w:hAnsi="Trebuchet MS" w:cs="Arial"/>
          <w:b/>
          <w:bCs/>
          <w:color w:val="000000" w:themeColor="text1"/>
          <w:sz w:val="24"/>
          <w:szCs w:val="24"/>
        </w:rPr>
      </w:pPr>
    </w:p>
    <w:p w14:paraId="77229B54" w14:textId="5A7656C4" w:rsidR="001940A2" w:rsidRPr="008F3E98" w:rsidRDefault="007235B4" w:rsidP="001E34BB">
      <w:pPr>
        <w:pStyle w:val="Listparagraf"/>
        <w:numPr>
          <w:ilvl w:val="0"/>
          <w:numId w:val="1"/>
        </w:numPr>
        <w:spacing w:after="120" w:line="360" w:lineRule="auto"/>
        <w:jc w:val="center"/>
        <w:rPr>
          <w:rFonts w:ascii="Trebuchet MS" w:hAnsi="Trebuchet MS" w:cs="Arial"/>
          <w:b/>
          <w:bCs/>
          <w:color w:val="000000" w:themeColor="text1"/>
          <w:sz w:val="28"/>
          <w:szCs w:val="28"/>
        </w:rPr>
      </w:pPr>
      <w:r w:rsidRPr="008F3E98">
        <w:rPr>
          <w:rFonts w:ascii="Trebuchet MS" w:hAnsi="Trebuchet MS" w:cs="Arial"/>
          <w:b/>
          <w:bCs/>
          <w:color w:val="000000" w:themeColor="text1"/>
          <w:sz w:val="28"/>
          <w:szCs w:val="28"/>
        </w:rPr>
        <w:t>ETAPELE DESFĂȘURĂRII CONCURSULUI DE PLANURI DE AFACERI</w:t>
      </w:r>
    </w:p>
    <w:p w14:paraId="50B4A3E7" w14:textId="30A6BFE0" w:rsidR="007235B4" w:rsidRPr="00237AE6" w:rsidRDefault="007235B4"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Concursul de planuri de afaceri se va desfășura conform următorului calendar:</w:t>
      </w:r>
    </w:p>
    <w:tbl>
      <w:tblPr>
        <w:tblStyle w:val="Tabelgril"/>
        <w:tblW w:w="0" w:type="auto"/>
        <w:tblLook w:val="04A0" w:firstRow="1" w:lastRow="0" w:firstColumn="1" w:lastColumn="0" w:noHBand="0" w:noVBand="1"/>
      </w:tblPr>
      <w:tblGrid>
        <w:gridCol w:w="6658"/>
        <w:gridCol w:w="2692"/>
      </w:tblGrid>
      <w:tr w:rsidR="007235B4" w:rsidRPr="00237AE6" w14:paraId="162FF170" w14:textId="77777777" w:rsidTr="00D42868">
        <w:tc>
          <w:tcPr>
            <w:tcW w:w="6658" w:type="dxa"/>
          </w:tcPr>
          <w:p w14:paraId="0BEC2BB1" w14:textId="142E0D19" w:rsidR="007235B4" w:rsidRPr="00237AE6" w:rsidRDefault="007235B4"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Publicare metodologie concurs</w:t>
            </w:r>
          </w:p>
        </w:tc>
        <w:tc>
          <w:tcPr>
            <w:tcW w:w="2692" w:type="dxa"/>
            <w:vAlign w:val="center"/>
          </w:tcPr>
          <w:p w14:paraId="7E54CC56" w14:textId="526896F4" w:rsidR="007235B4" w:rsidRPr="00237AE6" w:rsidRDefault="0049482D"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10.04.2025</w:t>
            </w:r>
          </w:p>
        </w:tc>
      </w:tr>
      <w:tr w:rsidR="007235B4" w:rsidRPr="00237AE6" w14:paraId="3EE5B2E9" w14:textId="77777777" w:rsidTr="00D42868">
        <w:tc>
          <w:tcPr>
            <w:tcW w:w="6658" w:type="dxa"/>
          </w:tcPr>
          <w:p w14:paraId="484E0245" w14:textId="20AA64C9" w:rsidR="007235B4" w:rsidRPr="00237AE6" w:rsidRDefault="007235B4"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Depunerea planurilor de afaceri</w:t>
            </w:r>
          </w:p>
        </w:tc>
        <w:tc>
          <w:tcPr>
            <w:tcW w:w="2692" w:type="dxa"/>
            <w:vAlign w:val="center"/>
          </w:tcPr>
          <w:p w14:paraId="73B9EDD3" w14:textId="56B09626" w:rsidR="007235B4" w:rsidRPr="00237AE6" w:rsidRDefault="004140AC"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10.04.-</w:t>
            </w:r>
            <w:r w:rsidR="0049482D" w:rsidRPr="00237AE6">
              <w:rPr>
                <w:rFonts w:ascii="Trebuchet MS" w:hAnsi="Trebuchet MS" w:cs="Arial"/>
                <w:color w:val="000000" w:themeColor="text1"/>
                <w:sz w:val="24"/>
                <w:szCs w:val="24"/>
              </w:rPr>
              <w:t>05.05.2025</w:t>
            </w:r>
          </w:p>
        </w:tc>
      </w:tr>
      <w:tr w:rsidR="007235B4" w:rsidRPr="00237AE6" w14:paraId="6A67A762" w14:textId="77777777" w:rsidTr="00D42868">
        <w:tc>
          <w:tcPr>
            <w:tcW w:w="6658" w:type="dxa"/>
          </w:tcPr>
          <w:p w14:paraId="0D0D66D8" w14:textId="134EE27A" w:rsidR="007235B4" w:rsidRPr="00237AE6" w:rsidRDefault="007235B4"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Evaluare</w:t>
            </w:r>
            <w:r w:rsidR="004140AC" w:rsidRPr="00237AE6">
              <w:rPr>
                <w:rFonts w:ascii="Trebuchet MS" w:hAnsi="Trebuchet MS" w:cs="Arial"/>
                <w:color w:val="000000" w:themeColor="text1"/>
                <w:sz w:val="24"/>
                <w:szCs w:val="24"/>
              </w:rPr>
              <w:t>a</w:t>
            </w:r>
            <w:r w:rsidRPr="00237AE6">
              <w:rPr>
                <w:rFonts w:ascii="Trebuchet MS" w:hAnsi="Trebuchet MS" w:cs="Arial"/>
                <w:color w:val="000000" w:themeColor="text1"/>
                <w:sz w:val="24"/>
                <w:szCs w:val="24"/>
              </w:rPr>
              <w:t xml:space="preserve"> administrativă a planurilor de afaceri</w:t>
            </w:r>
          </w:p>
        </w:tc>
        <w:tc>
          <w:tcPr>
            <w:tcW w:w="2692" w:type="dxa"/>
            <w:vAlign w:val="center"/>
          </w:tcPr>
          <w:p w14:paraId="562F29E9" w14:textId="1266FC46" w:rsidR="007235B4" w:rsidRPr="00237AE6" w:rsidRDefault="0049482D"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06.05.2025-</w:t>
            </w:r>
            <w:r w:rsidR="004140AC" w:rsidRPr="00237AE6">
              <w:rPr>
                <w:rFonts w:ascii="Trebuchet MS" w:hAnsi="Trebuchet MS" w:cs="Arial"/>
                <w:color w:val="000000" w:themeColor="text1"/>
                <w:sz w:val="24"/>
                <w:szCs w:val="24"/>
              </w:rPr>
              <w:t>07.05.2025</w:t>
            </w:r>
          </w:p>
        </w:tc>
      </w:tr>
      <w:tr w:rsidR="004140AC" w:rsidRPr="00237AE6" w14:paraId="5027D423" w14:textId="77777777" w:rsidTr="00D42868">
        <w:tc>
          <w:tcPr>
            <w:tcW w:w="6658" w:type="dxa"/>
          </w:tcPr>
          <w:p w14:paraId="6CCC34D0" w14:textId="77777777" w:rsidR="00D42868" w:rsidRDefault="004140AC"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Publicare listă intermediară</w:t>
            </w:r>
          </w:p>
          <w:p w14:paraId="51CDBACC" w14:textId="2F73FBD3" w:rsidR="004140AC" w:rsidRPr="00237AE6" w:rsidRDefault="004140AC"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lastRenderedPageBreak/>
              <w:t>Evaluare administrativă înainte de contestații</w:t>
            </w:r>
          </w:p>
        </w:tc>
        <w:tc>
          <w:tcPr>
            <w:tcW w:w="2692" w:type="dxa"/>
            <w:vAlign w:val="center"/>
          </w:tcPr>
          <w:p w14:paraId="5C8407B0" w14:textId="32A5602C" w:rsidR="004140AC" w:rsidRPr="00237AE6" w:rsidRDefault="004140AC"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lastRenderedPageBreak/>
              <w:t>08.05.2024</w:t>
            </w:r>
          </w:p>
        </w:tc>
      </w:tr>
      <w:tr w:rsidR="004140AC" w:rsidRPr="00237AE6" w14:paraId="09B045A8" w14:textId="77777777" w:rsidTr="00D42868">
        <w:tc>
          <w:tcPr>
            <w:tcW w:w="6658" w:type="dxa"/>
          </w:tcPr>
          <w:p w14:paraId="15588954" w14:textId="1F4BDAB8" w:rsidR="004140AC" w:rsidRPr="00237AE6" w:rsidRDefault="004140AC"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 xml:space="preserve">Depunere contestații </w:t>
            </w:r>
          </w:p>
        </w:tc>
        <w:tc>
          <w:tcPr>
            <w:tcW w:w="2692" w:type="dxa"/>
            <w:vAlign w:val="center"/>
          </w:tcPr>
          <w:p w14:paraId="0099070E" w14:textId="3C129385" w:rsidR="004140AC" w:rsidRPr="00237AE6" w:rsidRDefault="004140AC"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08.05.2025-09.05.2025</w:t>
            </w:r>
          </w:p>
        </w:tc>
      </w:tr>
      <w:tr w:rsidR="004140AC" w:rsidRPr="00237AE6" w14:paraId="6084AF13" w14:textId="77777777" w:rsidTr="00D42868">
        <w:tc>
          <w:tcPr>
            <w:tcW w:w="6658" w:type="dxa"/>
          </w:tcPr>
          <w:p w14:paraId="341E2086" w14:textId="10E468D0" w:rsidR="004140AC" w:rsidRPr="00237AE6" w:rsidRDefault="004140AC"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Soluționare contestații</w:t>
            </w:r>
          </w:p>
        </w:tc>
        <w:tc>
          <w:tcPr>
            <w:tcW w:w="2692" w:type="dxa"/>
            <w:vAlign w:val="center"/>
          </w:tcPr>
          <w:p w14:paraId="02D27FFD" w14:textId="529E95BE" w:rsidR="004140AC" w:rsidRPr="00237AE6" w:rsidRDefault="004140AC"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12.05.2025</w:t>
            </w:r>
          </w:p>
        </w:tc>
      </w:tr>
      <w:tr w:rsidR="004140AC" w:rsidRPr="00237AE6" w14:paraId="2E5405E3" w14:textId="77777777" w:rsidTr="00D42868">
        <w:tc>
          <w:tcPr>
            <w:tcW w:w="6658" w:type="dxa"/>
          </w:tcPr>
          <w:p w14:paraId="1FABF991" w14:textId="6DD19F73" w:rsidR="004140AC" w:rsidRPr="00237AE6" w:rsidRDefault="004140AC"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 xml:space="preserve">Publicare listă finală Etapa I_ Evaluare administrativă </w:t>
            </w:r>
          </w:p>
        </w:tc>
        <w:tc>
          <w:tcPr>
            <w:tcW w:w="2692" w:type="dxa"/>
            <w:vAlign w:val="center"/>
          </w:tcPr>
          <w:p w14:paraId="2391E03B" w14:textId="5A6F9A9B" w:rsidR="004140AC" w:rsidRPr="00237AE6" w:rsidRDefault="004140AC"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13.05.2025</w:t>
            </w:r>
          </w:p>
        </w:tc>
      </w:tr>
      <w:tr w:rsidR="004140AC" w:rsidRPr="00237AE6" w14:paraId="695D1B80" w14:textId="77777777" w:rsidTr="00D42868">
        <w:tc>
          <w:tcPr>
            <w:tcW w:w="6658" w:type="dxa"/>
          </w:tcPr>
          <w:p w14:paraId="15D4522D" w14:textId="068B028E" w:rsidR="004140AC" w:rsidRPr="00237AE6" w:rsidRDefault="004140AC"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Evaluare tehnico-financiară a planurilor de afaceri</w:t>
            </w:r>
          </w:p>
        </w:tc>
        <w:tc>
          <w:tcPr>
            <w:tcW w:w="2692" w:type="dxa"/>
            <w:vAlign w:val="center"/>
          </w:tcPr>
          <w:p w14:paraId="0D615095" w14:textId="131BAECB" w:rsidR="004140AC" w:rsidRPr="00237AE6" w:rsidRDefault="004140AC"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13.05.2025-20.05.2025</w:t>
            </w:r>
          </w:p>
        </w:tc>
      </w:tr>
      <w:tr w:rsidR="007235B4" w:rsidRPr="00237AE6" w14:paraId="0B77A559" w14:textId="77777777" w:rsidTr="00D42868">
        <w:tc>
          <w:tcPr>
            <w:tcW w:w="6658" w:type="dxa"/>
          </w:tcPr>
          <w:p w14:paraId="258D4F57" w14:textId="058C094A" w:rsidR="007235B4" w:rsidRPr="00237AE6" w:rsidRDefault="007235B4"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Publicare listă intermediară înainte de contestații</w:t>
            </w:r>
          </w:p>
        </w:tc>
        <w:tc>
          <w:tcPr>
            <w:tcW w:w="2692" w:type="dxa"/>
            <w:vAlign w:val="center"/>
          </w:tcPr>
          <w:p w14:paraId="3929964C" w14:textId="51F6D99F" w:rsidR="007235B4" w:rsidRPr="00237AE6" w:rsidRDefault="0049482D"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21.05.2025</w:t>
            </w:r>
          </w:p>
        </w:tc>
      </w:tr>
      <w:tr w:rsidR="007235B4" w:rsidRPr="00237AE6" w14:paraId="30CE5108" w14:textId="77777777" w:rsidTr="00D42868">
        <w:tc>
          <w:tcPr>
            <w:tcW w:w="6658" w:type="dxa"/>
          </w:tcPr>
          <w:p w14:paraId="080F029B" w14:textId="7E453624" w:rsidR="007235B4" w:rsidRPr="00237AE6" w:rsidRDefault="007235B4"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Depunere contestații</w:t>
            </w:r>
          </w:p>
        </w:tc>
        <w:tc>
          <w:tcPr>
            <w:tcW w:w="2692" w:type="dxa"/>
            <w:vAlign w:val="center"/>
          </w:tcPr>
          <w:p w14:paraId="42E39B6C" w14:textId="548DBADA" w:rsidR="007235B4" w:rsidRPr="00237AE6" w:rsidRDefault="0049482D"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22.05.2025-23.05.2025</w:t>
            </w:r>
          </w:p>
        </w:tc>
      </w:tr>
      <w:tr w:rsidR="007235B4" w:rsidRPr="00237AE6" w14:paraId="44A758FC" w14:textId="77777777" w:rsidTr="00D42868">
        <w:tc>
          <w:tcPr>
            <w:tcW w:w="6658" w:type="dxa"/>
          </w:tcPr>
          <w:p w14:paraId="76076EBA" w14:textId="216BE6A9" w:rsidR="007235B4" w:rsidRPr="00237AE6" w:rsidRDefault="007235B4"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Soluționare contestații</w:t>
            </w:r>
          </w:p>
        </w:tc>
        <w:tc>
          <w:tcPr>
            <w:tcW w:w="2692" w:type="dxa"/>
            <w:vAlign w:val="center"/>
          </w:tcPr>
          <w:p w14:paraId="162FD913" w14:textId="6C2963C0" w:rsidR="007235B4" w:rsidRPr="00237AE6" w:rsidRDefault="0049482D"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26.05.2025-28.05.2025</w:t>
            </w:r>
          </w:p>
        </w:tc>
      </w:tr>
      <w:tr w:rsidR="007235B4" w:rsidRPr="00237AE6" w14:paraId="0447E794" w14:textId="77777777" w:rsidTr="00D42868">
        <w:tc>
          <w:tcPr>
            <w:tcW w:w="6658" w:type="dxa"/>
          </w:tcPr>
          <w:p w14:paraId="74D0817B" w14:textId="1866FA76" w:rsidR="007235B4" w:rsidRPr="00237AE6" w:rsidRDefault="007235B4" w:rsidP="001E34BB">
            <w:pPr>
              <w:spacing w:after="120" w:line="360" w:lineRule="auto"/>
              <w:jc w:val="both"/>
              <w:rPr>
                <w:rFonts w:ascii="Trebuchet MS" w:hAnsi="Trebuchet MS" w:cs="Arial"/>
                <w:color w:val="000000" w:themeColor="text1"/>
                <w:sz w:val="24"/>
                <w:szCs w:val="24"/>
              </w:rPr>
            </w:pPr>
            <w:r w:rsidRPr="00237AE6">
              <w:rPr>
                <w:rFonts w:ascii="Trebuchet MS" w:hAnsi="Trebuchet MS" w:cs="Arial"/>
                <w:color w:val="000000" w:themeColor="text1"/>
                <w:sz w:val="24"/>
                <w:szCs w:val="24"/>
              </w:rPr>
              <w:t>Publicare listă finală, după contestații</w:t>
            </w:r>
          </w:p>
        </w:tc>
        <w:tc>
          <w:tcPr>
            <w:tcW w:w="2692" w:type="dxa"/>
            <w:vAlign w:val="center"/>
          </w:tcPr>
          <w:p w14:paraId="7E04413E" w14:textId="05EFAD58" w:rsidR="007235B4" w:rsidRPr="00237AE6" w:rsidRDefault="0049482D" w:rsidP="001E34BB">
            <w:pPr>
              <w:spacing w:after="120" w:line="360" w:lineRule="auto"/>
              <w:jc w:val="center"/>
              <w:rPr>
                <w:rFonts w:ascii="Trebuchet MS" w:hAnsi="Trebuchet MS" w:cs="Arial"/>
                <w:color w:val="000000" w:themeColor="text1"/>
                <w:sz w:val="24"/>
                <w:szCs w:val="24"/>
              </w:rPr>
            </w:pPr>
            <w:r w:rsidRPr="00237AE6">
              <w:rPr>
                <w:rFonts w:ascii="Trebuchet MS" w:hAnsi="Trebuchet MS" w:cs="Arial"/>
                <w:color w:val="000000" w:themeColor="text1"/>
                <w:sz w:val="24"/>
                <w:szCs w:val="24"/>
              </w:rPr>
              <w:t>29.05.2025</w:t>
            </w:r>
          </w:p>
        </w:tc>
      </w:tr>
    </w:tbl>
    <w:p w14:paraId="1422F2C0" w14:textId="77777777" w:rsidR="00AF7727" w:rsidRPr="00237AE6" w:rsidRDefault="00AF7727" w:rsidP="001E34BB">
      <w:pPr>
        <w:spacing w:after="120" w:line="360" w:lineRule="auto"/>
        <w:jc w:val="both"/>
        <w:rPr>
          <w:rFonts w:ascii="Trebuchet MS" w:hAnsi="Trebuchet MS" w:cs="Arial"/>
          <w:kern w:val="0"/>
          <w:sz w:val="24"/>
          <w:szCs w:val="24"/>
        </w:rPr>
      </w:pPr>
    </w:p>
    <w:p w14:paraId="52681A84" w14:textId="02876D02" w:rsidR="00AE444C" w:rsidRPr="008F3E98" w:rsidRDefault="00EE0F3F" w:rsidP="001E34BB">
      <w:pPr>
        <w:pStyle w:val="Listparagraf"/>
        <w:numPr>
          <w:ilvl w:val="0"/>
          <w:numId w:val="1"/>
        </w:numPr>
        <w:spacing w:after="120" w:line="360" w:lineRule="auto"/>
        <w:jc w:val="center"/>
        <w:rPr>
          <w:rFonts w:ascii="Trebuchet MS" w:hAnsi="Trebuchet MS" w:cs="Arial"/>
          <w:b/>
          <w:bCs/>
          <w:kern w:val="0"/>
          <w:sz w:val="28"/>
          <w:szCs w:val="28"/>
        </w:rPr>
      </w:pPr>
      <w:r w:rsidRPr="008F3E98">
        <w:rPr>
          <w:rFonts w:ascii="Trebuchet MS" w:hAnsi="Trebuchet MS" w:cs="Arial"/>
          <w:b/>
          <w:bCs/>
          <w:kern w:val="0"/>
          <w:sz w:val="28"/>
          <w:szCs w:val="28"/>
        </w:rPr>
        <w:t>PROCEDURA DE ÎNSCRIERE LA CO</w:t>
      </w:r>
      <w:r w:rsidR="00D42868" w:rsidRPr="008F3E98">
        <w:rPr>
          <w:rFonts w:ascii="Trebuchet MS" w:hAnsi="Trebuchet MS" w:cs="Arial"/>
          <w:b/>
          <w:bCs/>
          <w:kern w:val="0"/>
          <w:sz w:val="28"/>
          <w:szCs w:val="28"/>
        </w:rPr>
        <w:t>N</w:t>
      </w:r>
      <w:r w:rsidRPr="008F3E98">
        <w:rPr>
          <w:rFonts w:ascii="Trebuchet MS" w:hAnsi="Trebuchet MS" w:cs="Arial"/>
          <w:b/>
          <w:bCs/>
          <w:kern w:val="0"/>
          <w:sz w:val="28"/>
          <w:szCs w:val="28"/>
        </w:rPr>
        <w:t>CURSUL DE PLANURI DE AFACERI</w:t>
      </w:r>
    </w:p>
    <w:p w14:paraId="175FD665" w14:textId="77777777" w:rsidR="00375CA9" w:rsidRDefault="00375CA9" w:rsidP="001E34BB">
      <w:pPr>
        <w:autoSpaceDE w:val="0"/>
        <w:autoSpaceDN w:val="0"/>
        <w:adjustRightInd w:val="0"/>
        <w:spacing w:after="120" w:line="360" w:lineRule="auto"/>
        <w:ind w:firstLine="360"/>
        <w:jc w:val="both"/>
        <w:rPr>
          <w:rFonts w:ascii="Trebuchet MS" w:hAnsi="Trebuchet MS" w:cs="TrebuchetMS"/>
          <w:kern w:val="0"/>
          <w:sz w:val="24"/>
          <w:szCs w:val="24"/>
          <w:lang w:val="it-IT"/>
        </w:rPr>
      </w:pPr>
    </w:p>
    <w:p w14:paraId="4AE116D5" w14:textId="3D022C07" w:rsidR="00612620" w:rsidRPr="00237AE6" w:rsidRDefault="00EE0F3F" w:rsidP="001E34BB">
      <w:pPr>
        <w:autoSpaceDE w:val="0"/>
        <w:autoSpaceDN w:val="0"/>
        <w:adjustRightInd w:val="0"/>
        <w:spacing w:after="120" w:line="360" w:lineRule="auto"/>
        <w:ind w:firstLine="360"/>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xml:space="preserve">Înscrierea în competiție se va realiza prin completarea planului de afaceri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a anexelor obligatorii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i depunerea acestora sem</w:t>
      </w:r>
      <w:r w:rsidR="006473E8" w:rsidRPr="00237AE6">
        <w:rPr>
          <w:rFonts w:ascii="Trebuchet MS" w:hAnsi="Trebuchet MS" w:cs="TrebuchetMS"/>
          <w:kern w:val="0"/>
          <w:sz w:val="24"/>
          <w:szCs w:val="24"/>
          <w:lang w:val="it-IT"/>
        </w:rPr>
        <w:t>n</w:t>
      </w:r>
      <w:r w:rsidRPr="00237AE6">
        <w:rPr>
          <w:rFonts w:ascii="Trebuchet MS" w:hAnsi="Trebuchet MS" w:cs="TrebuchetMS"/>
          <w:kern w:val="0"/>
          <w:sz w:val="24"/>
          <w:szCs w:val="24"/>
          <w:lang w:val="it-IT"/>
        </w:rPr>
        <w:t xml:space="preserve">ate, în plic închis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 xml:space="preserve">i sigilat, în format fizic, </w:t>
      </w:r>
      <w:r w:rsidR="006473E8" w:rsidRPr="00237AE6">
        <w:rPr>
          <w:rFonts w:ascii="Trebuchet MS" w:hAnsi="Trebuchet MS" w:cs="TrebuchetMS"/>
          <w:kern w:val="0"/>
          <w:sz w:val="24"/>
          <w:szCs w:val="24"/>
          <w:lang w:val="it-IT"/>
        </w:rPr>
        <w:t>l</w:t>
      </w:r>
      <w:r w:rsidRPr="00237AE6">
        <w:rPr>
          <w:rFonts w:ascii="Trebuchet MS" w:hAnsi="Trebuchet MS" w:cs="TrebuchetMS"/>
          <w:kern w:val="0"/>
          <w:sz w:val="24"/>
          <w:szCs w:val="24"/>
          <w:lang w:val="it-IT"/>
        </w:rPr>
        <w:t>a sediul solicitantului din localitatea</w:t>
      </w:r>
      <w:r w:rsidR="006473E8" w:rsidRPr="00237AE6">
        <w:rPr>
          <w:rFonts w:ascii="Trebuchet MS" w:hAnsi="Trebuchet MS" w:cs="TrebuchetMS"/>
          <w:kern w:val="0"/>
          <w:sz w:val="24"/>
          <w:szCs w:val="24"/>
          <w:lang w:val="it-IT"/>
        </w:rPr>
        <w:t xml:space="preserve"> Alba Iulia, str. P</w:t>
      </w:r>
      <w:r w:rsidR="00EF47CB" w:rsidRPr="00237AE6">
        <w:rPr>
          <w:rFonts w:ascii="Trebuchet MS" w:hAnsi="Trebuchet MS" w:cs="TrebuchetMS"/>
          <w:kern w:val="0"/>
          <w:sz w:val="24"/>
          <w:szCs w:val="24"/>
          <w:lang w:val="it-IT"/>
        </w:rPr>
        <w:t>r</w:t>
      </w:r>
      <w:r w:rsidR="006473E8" w:rsidRPr="00237AE6">
        <w:rPr>
          <w:rFonts w:ascii="Trebuchet MS" w:hAnsi="Trebuchet MS" w:cs="TrebuchetMS"/>
          <w:kern w:val="0"/>
          <w:sz w:val="24"/>
          <w:szCs w:val="24"/>
          <w:lang w:val="it-IT"/>
        </w:rPr>
        <w:t>imăverii, nr. 11 A</w:t>
      </w:r>
      <w:r w:rsidR="0093082D" w:rsidRPr="00237AE6">
        <w:rPr>
          <w:rFonts w:ascii="Trebuchet MS" w:hAnsi="Trebuchet MS" w:cs="TrebuchetMS"/>
          <w:kern w:val="0"/>
          <w:sz w:val="24"/>
          <w:szCs w:val="24"/>
          <w:lang w:val="it-IT"/>
        </w:rPr>
        <w:t>, fiind înregistrat de către acesta prin alocarea unui număr de înregistrare</w:t>
      </w:r>
      <w:r w:rsidR="006473E8" w:rsidRPr="00237AE6">
        <w:rPr>
          <w:rFonts w:ascii="Trebuchet MS" w:hAnsi="Trebuchet MS" w:cs="TrebuchetMS"/>
          <w:kern w:val="0"/>
          <w:sz w:val="24"/>
          <w:szCs w:val="24"/>
          <w:lang w:val="it-IT"/>
        </w:rPr>
        <w:t xml:space="preserve">, sau on-line pe platforma </w:t>
      </w:r>
      <w:r w:rsidR="00B408AA">
        <w:fldChar w:fldCharType="begin"/>
      </w:r>
      <w:r w:rsidR="00B408AA">
        <w:instrText>HYPERLINK "http://www.excelentaapulum.ro"</w:instrText>
      </w:r>
      <w:r w:rsidR="00B408AA">
        <w:fldChar w:fldCharType="separate"/>
      </w:r>
      <w:r w:rsidR="00B408AA" w:rsidRPr="00237AE6">
        <w:rPr>
          <w:rStyle w:val="Hyperlink"/>
          <w:rFonts w:ascii="Trebuchet MS" w:hAnsi="Trebuchet MS" w:cs="TrebuchetMS"/>
          <w:kern w:val="0"/>
          <w:sz w:val="24"/>
          <w:szCs w:val="24"/>
          <w:lang w:val="it-IT"/>
        </w:rPr>
        <w:t>www.excelentaapulum.ro</w:t>
      </w:r>
      <w:r w:rsidR="00B408AA">
        <w:fldChar w:fldCharType="end"/>
      </w:r>
      <w:r w:rsidR="00B408AA" w:rsidRPr="00237AE6">
        <w:rPr>
          <w:rFonts w:ascii="Trebuchet MS" w:hAnsi="Trebuchet MS" w:cs="TrebuchetMS"/>
          <w:kern w:val="0"/>
          <w:sz w:val="24"/>
          <w:szCs w:val="24"/>
          <w:lang w:val="it-IT"/>
        </w:rPr>
        <w:t xml:space="preserve"> , la sec</w:t>
      </w:r>
      <w:r w:rsidR="00D42868">
        <w:rPr>
          <w:rFonts w:ascii="Trebuchet MS" w:hAnsi="Trebuchet MS" w:cs="TrebuchetMS"/>
          <w:kern w:val="0"/>
          <w:sz w:val="24"/>
          <w:szCs w:val="24"/>
          <w:lang w:val="it-IT"/>
        </w:rPr>
        <w:t>ţ</w:t>
      </w:r>
      <w:r w:rsidR="00B408AA" w:rsidRPr="00237AE6">
        <w:rPr>
          <w:rFonts w:ascii="Trebuchet MS" w:hAnsi="Trebuchet MS" w:cs="TrebuchetMS"/>
          <w:kern w:val="0"/>
          <w:sz w:val="24"/>
          <w:szCs w:val="24"/>
          <w:lang w:val="it-IT"/>
        </w:rPr>
        <w:t>iunea Concurs planuri  afaceri.</w:t>
      </w:r>
    </w:p>
    <w:p w14:paraId="2D176345" w14:textId="60DFED05" w:rsidR="0093082D" w:rsidRPr="000C79CD" w:rsidRDefault="0093082D" w:rsidP="001E34BB">
      <w:pPr>
        <w:autoSpaceDE w:val="0"/>
        <w:autoSpaceDN w:val="0"/>
        <w:adjustRightInd w:val="0"/>
        <w:spacing w:after="120" w:line="360" w:lineRule="auto"/>
        <w:ind w:firstLine="360"/>
        <w:jc w:val="both"/>
        <w:rPr>
          <w:rFonts w:ascii="Trebuchet MS" w:hAnsi="Trebuchet MS" w:cs="TrebuchetMS"/>
          <w:b/>
          <w:bCs/>
          <w:kern w:val="0"/>
          <w:sz w:val="24"/>
          <w:szCs w:val="24"/>
          <w:lang w:val="it-IT"/>
        </w:rPr>
      </w:pPr>
      <w:r w:rsidRPr="000C79CD">
        <w:rPr>
          <w:rFonts w:ascii="Trebuchet MS" w:hAnsi="Trebuchet MS" w:cs="TrebuchetMS"/>
          <w:b/>
          <w:bCs/>
          <w:kern w:val="0"/>
          <w:sz w:val="24"/>
          <w:szCs w:val="24"/>
          <w:lang w:val="it-IT"/>
        </w:rPr>
        <w:t>Plicul va con</w:t>
      </w:r>
      <w:r w:rsidR="00D42868" w:rsidRPr="000C79CD">
        <w:rPr>
          <w:rFonts w:ascii="Trebuchet MS" w:hAnsi="Trebuchet MS" w:cs="TrebuchetMS"/>
          <w:b/>
          <w:bCs/>
          <w:kern w:val="0"/>
          <w:sz w:val="24"/>
          <w:szCs w:val="24"/>
          <w:lang w:val="it-IT"/>
        </w:rPr>
        <w:t>ţ</w:t>
      </w:r>
      <w:r w:rsidRPr="000C79CD">
        <w:rPr>
          <w:rFonts w:ascii="Trebuchet MS" w:hAnsi="Trebuchet MS" w:cs="TrebuchetMS"/>
          <w:b/>
          <w:bCs/>
          <w:kern w:val="0"/>
          <w:sz w:val="24"/>
          <w:szCs w:val="24"/>
          <w:lang w:val="it-IT"/>
        </w:rPr>
        <w:t>ine obligatoriu următoarele documente:</w:t>
      </w:r>
    </w:p>
    <w:p w14:paraId="12F72B05" w14:textId="77777777" w:rsidR="000C79CD" w:rsidRPr="000C79CD" w:rsidRDefault="000C79CD" w:rsidP="001E34BB">
      <w:pPr>
        <w:autoSpaceDE w:val="0"/>
        <w:autoSpaceDN w:val="0"/>
        <w:adjustRightInd w:val="0"/>
        <w:spacing w:after="120" w:line="360" w:lineRule="auto"/>
        <w:jc w:val="both"/>
        <w:rPr>
          <w:rFonts w:ascii="Trebuchet MS" w:hAnsi="Trebuchet MS" w:cs="Arial"/>
          <w:color w:val="000000" w:themeColor="text1"/>
          <w:kern w:val="0"/>
          <w:sz w:val="24"/>
          <w:szCs w:val="24"/>
        </w:rPr>
      </w:pPr>
      <w:r w:rsidRPr="000C79CD">
        <w:rPr>
          <w:rFonts w:ascii="Trebuchet MS" w:hAnsi="Trebuchet MS" w:cs="Arial"/>
          <w:color w:val="000000" w:themeColor="text1"/>
          <w:kern w:val="0"/>
          <w:sz w:val="24"/>
          <w:szCs w:val="24"/>
        </w:rPr>
        <w:t xml:space="preserve">1.Anexa 1_Plan de afaceri model standard, Graficul GANTT Anexa 1A </w:t>
      </w:r>
      <w:proofErr w:type="spellStart"/>
      <w:r w:rsidRPr="000C79CD">
        <w:rPr>
          <w:rFonts w:ascii="Trebuchet MS" w:hAnsi="Trebuchet MS" w:cs="Arial"/>
          <w:color w:val="000000" w:themeColor="text1"/>
          <w:kern w:val="0"/>
          <w:sz w:val="24"/>
          <w:szCs w:val="24"/>
        </w:rPr>
        <w:t>şi</w:t>
      </w:r>
      <w:proofErr w:type="spellEnd"/>
      <w:r w:rsidRPr="000C79CD">
        <w:rPr>
          <w:rFonts w:ascii="Trebuchet MS" w:hAnsi="Trebuchet MS" w:cs="Arial"/>
          <w:color w:val="000000" w:themeColor="text1"/>
          <w:kern w:val="0"/>
          <w:sz w:val="24"/>
          <w:szCs w:val="24"/>
        </w:rPr>
        <w:t xml:space="preserve"> Macheta financiară Anexa 1B (original);</w:t>
      </w:r>
    </w:p>
    <w:p w14:paraId="2F3A2912" w14:textId="2397A960" w:rsidR="000C79CD" w:rsidRPr="000C79CD" w:rsidRDefault="000C79CD" w:rsidP="001E34BB">
      <w:pPr>
        <w:autoSpaceDE w:val="0"/>
        <w:autoSpaceDN w:val="0"/>
        <w:adjustRightInd w:val="0"/>
        <w:spacing w:after="120" w:line="360" w:lineRule="auto"/>
        <w:jc w:val="both"/>
        <w:rPr>
          <w:rFonts w:ascii="Trebuchet MS" w:hAnsi="Trebuchet MS" w:cs="Arial"/>
          <w:color w:val="000000" w:themeColor="text1"/>
          <w:kern w:val="0"/>
          <w:sz w:val="24"/>
          <w:szCs w:val="24"/>
        </w:rPr>
      </w:pPr>
      <w:r w:rsidRPr="000C79CD">
        <w:rPr>
          <w:rFonts w:ascii="Trebuchet MS" w:hAnsi="Trebuchet MS" w:cs="Arial"/>
          <w:color w:val="000000" w:themeColor="text1"/>
          <w:kern w:val="0"/>
          <w:sz w:val="24"/>
          <w:szCs w:val="24"/>
        </w:rPr>
        <w:t>2.Anexa 2_Cerere de participare la concursul de planuri de afaceri</w:t>
      </w:r>
      <w:r>
        <w:rPr>
          <w:rFonts w:ascii="Trebuchet MS" w:hAnsi="Trebuchet MS" w:cs="Arial"/>
          <w:color w:val="000000" w:themeColor="text1"/>
          <w:kern w:val="0"/>
          <w:sz w:val="24"/>
          <w:szCs w:val="24"/>
        </w:rPr>
        <w:t>(original)</w:t>
      </w:r>
      <w:r w:rsidRPr="000C79CD">
        <w:rPr>
          <w:rFonts w:ascii="Trebuchet MS" w:hAnsi="Trebuchet MS" w:cs="Arial"/>
          <w:color w:val="000000" w:themeColor="text1"/>
          <w:kern w:val="0"/>
          <w:sz w:val="24"/>
          <w:szCs w:val="24"/>
        </w:rPr>
        <w:t>;</w:t>
      </w:r>
    </w:p>
    <w:p w14:paraId="6546719A" w14:textId="476BE5B7" w:rsidR="000C79CD" w:rsidRPr="000C79CD" w:rsidRDefault="000C79CD" w:rsidP="001E34BB">
      <w:pPr>
        <w:autoSpaceDE w:val="0"/>
        <w:autoSpaceDN w:val="0"/>
        <w:adjustRightInd w:val="0"/>
        <w:spacing w:after="120" w:line="360" w:lineRule="auto"/>
        <w:jc w:val="both"/>
        <w:rPr>
          <w:rFonts w:ascii="Trebuchet MS" w:hAnsi="Trebuchet MS" w:cs="Arial"/>
          <w:color w:val="000000" w:themeColor="text1"/>
          <w:kern w:val="0"/>
          <w:sz w:val="24"/>
          <w:szCs w:val="24"/>
        </w:rPr>
      </w:pPr>
      <w:r w:rsidRPr="000C79CD">
        <w:rPr>
          <w:rFonts w:ascii="Trebuchet MS" w:hAnsi="Trebuchet MS" w:cs="Arial"/>
          <w:color w:val="000000" w:themeColor="text1"/>
          <w:kern w:val="0"/>
          <w:sz w:val="24"/>
          <w:szCs w:val="24"/>
        </w:rPr>
        <w:t>3.Anexa 3_Declarație  pentru participanții la grupul țintă (Anexa 9 Manualul beneficiarului)</w:t>
      </w:r>
      <w:r>
        <w:rPr>
          <w:rFonts w:ascii="Trebuchet MS" w:hAnsi="Trebuchet MS" w:cs="Arial"/>
          <w:color w:val="000000" w:themeColor="text1"/>
          <w:kern w:val="0"/>
          <w:sz w:val="24"/>
          <w:szCs w:val="24"/>
        </w:rPr>
        <w:t xml:space="preserve"> (original)</w:t>
      </w:r>
    </w:p>
    <w:p w14:paraId="5A810785" w14:textId="77777777" w:rsidR="000C79CD" w:rsidRPr="000C79CD" w:rsidRDefault="000C79CD" w:rsidP="001E34BB">
      <w:pPr>
        <w:autoSpaceDE w:val="0"/>
        <w:autoSpaceDN w:val="0"/>
        <w:adjustRightInd w:val="0"/>
        <w:spacing w:after="120" w:line="360" w:lineRule="auto"/>
        <w:jc w:val="both"/>
        <w:rPr>
          <w:rFonts w:ascii="Trebuchet MS" w:hAnsi="Trebuchet MS" w:cs="Arial"/>
          <w:color w:val="000000" w:themeColor="text1"/>
          <w:kern w:val="0"/>
          <w:sz w:val="24"/>
          <w:szCs w:val="24"/>
        </w:rPr>
      </w:pPr>
      <w:r w:rsidRPr="000C79CD">
        <w:rPr>
          <w:rFonts w:ascii="Trebuchet MS" w:hAnsi="Trebuchet MS" w:cs="Arial"/>
          <w:color w:val="000000" w:themeColor="text1"/>
          <w:kern w:val="0"/>
          <w:sz w:val="24"/>
          <w:szCs w:val="24"/>
        </w:rPr>
        <w:t>4.Copie carte de identitate, certificat naștere, căsătorie/sentință divorț (după caz);</w:t>
      </w:r>
    </w:p>
    <w:p w14:paraId="230A6CB5" w14:textId="77777777" w:rsidR="000C79CD" w:rsidRDefault="000C79CD" w:rsidP="001E34BB">
      <w:pPr>
        <w:autoSpaceDE w:val="0"/>
        <w:autoSpaceDN w:val="0"/>
        <w:adjustRightInd w:val="0"/>
        <w:spacing w:after="120" w:line="360" w:lineRule="auto"/>
        <w:jc w:val="both"/>
        <w:rPr>
          <w:rFonts w:ascii="Trebuchet MS" w:hAnsi="Trebuchet MS" w:cs="Arial"/>
          <w:color w:val="000000" w:themeColor="text1"/>
          <w:kern w:val="0"/>
          <w:sz w:val="24"/>
          <w:szCs w:val="24"/>
        </w:rPr>
      </w:pPr>
      <w:r w:rsidRPr="000C79CD">
        <w:rPr>
          <w:rFonts w:ascii="Trebuchet MS" w:hAnsi="Trebuchet MS" w:cs="Arial"/>
          <w:color w:val="000000" w:themeColor="text1"/>
          <w:kern w:val="0"/>
          <w:sz w:val="24"/>
          <w:szCs w:val="24"/>
        </w:rPr>
        <w:lastRenderedPageBreak/>
        <w:t>5.Copie diplomă/certificat/adeverință absolvire curs, Antreprenor în economia socială, cod COR 112032.</w:t>
      </w:r>
    </w:p>
    <w:p w14:paraId="1541CE37" w14:textId="77777777" w:rsidR="000C79CD" w:rsidRPr="000C79CD" w:rsidRDefault="000C79CD" w:rsidP="001E34BB">
      <w:pPr>
        <w:autoSpaceDE w:val="0"/>
        <w:autoSpaceDN w:val="0"/>
        <w:adjustRightInd w:val="0"/>
        <w:spacing w:after="120" w:line="360" w:lineRule="auto"/>
        <w:jc w:val="both"/>
        <w:rPr>
          <w:rFonts w:ascii="Trebuchet MS" w:hAnsi="Trebuchet MS" w:cs="Arial"/>
          <w:color w:val="000000" w:themeColor="text1"/>
          <w:kern w:val="0"/>
          <w:sz w:val="24"/>
          <w:szCs w:val="24"/>
        </w:rPr>
      </w:pPr>
    </w:p>
    <w:p w14:paraId="2E40B0E0" w14:textId="343D6ADA" w:rsidR="00AE444C" w:rsidRPr="008F3E98" w:rsidRDefault="00AE444C" w:rsidP="001E34BB">
      <w:pPr>
        <w:pStyle w:val="Listparagraf"/>
        <w:numPr>
          <w:ilvl w:val="0"/>
          <w:numId w:val="1"/>
        </w:numPr>
        <w:tabs>
          <w:tab w:val="left" w:pos="360"/>
        </w:tabs>
        <w:autoSpaceDE w:val="0"/>
        <w:autoSpaceDN w:val="0"/>
        <w:adjustRightInd w:val="0"/>
        <w:spacing w:after="120" w:line="360" w:lineRule="auto"/>
        <w:jc w:val="center"/>
        <w:rPr>
          <w:rFonts w:ascii="Trebuchet MS" w:hAnsi="Trebuchet MS" w:cs="TrebuchetMS"/>
          <w:b/>
          <w:bCs/>
          <w:kern w:val="0"/>
          <w:sz w:val="28"/>
          <w:szCs w:val="28"/>
          <w:lang w:val="it-IT"/>
        </w:rPr>
      </w:pPr>
      <w:r w:rsidRPr="008F3E98">
        <w:rPr>
          <w:rFonts w:ascii="Trebuchet MS" w:hAnsi="Trebuchet MS" w:cs="TrebuchetMS"/>
          <w:b/>
          <w:bCs/>
          <w:kern w:val="0"/>
          <w:sz w:val="28"/>
          <w:szCs w:val="28"/>
          <w:lang w:val="it-IT"/>
        </w:rPr>
        <w:t>COMISIA DE EVALUARE ȘI SELECȚIE A PLANURILOR DE AFACERI</w:t>
      </w:r>
    </w:p>
    <w:p w14:paraId="2537ABD5" w14:textId="77777777" w:rsidR="007E70FF" w:rsidRPr="00237AE6" w:rsidRDefault="007E70FF" w:rsidP="001E34BB">
      <w:pPr>
        <w:pStyle w:val="Listparagraf"/>
        <w:tabs>
          <w:tab w:val="left" w:pos="360"/>
        </w:tabs>
        <w:autoSpaceDE w:val="0"/>
        <w:autoSpaceDN w:val="0"/>
        <w:adjustRightInd w:val="0"/>
        <w:spacing w:after="120" w:line="360" w:lineRule="auto"/>
        <w:jc w:val="both"/>
        <w:rPr>
          <w:rFonts w:ascii="Trebuchet MS" w:hAnsi="Trebuchet MS" w:cs="TrebuchetMS"/>
          <w:b/>
          <w:bCs/>
          <w:kern w:val="0"/>
          <w:sz w:val="24"/>
          <w:szCs w:val="24"/>
          <w:lang w:val="it-IT"/>
        </w:rPr>
      </w:pPr>
    </w:p>
    <w:p w14:paraId="51573DF6" w14:textId="5FC42028" w:rsidR="00BA2EF9" w:rsidRPr="00237AE6" w:rsidRDefault="00BA2EF9" w:rsidP="001E34BB">
      <w:pPr>
        <w:autoSpaceDE w:val="0"/>
        <w:autoSpaceDN w:val="0"/>
        <w:adjustRightInd w:val="0"/>
        <w:spacing w:after="120" w:line="360" w:lineRule="auto"/>
        <w:ind w:firstLine="360"/>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Comisia de ev</w:t>
      </w:r>
      <w:r w:rsidR="00EF47CB" w:rsidRPr="00237AE6">
        <w:rPr>
          <w:rFonts w:ascii="Trebuchet MS" w:hAnsi="Trebuchet MS" w:cs="TrebuchetMS"/>
          <w:kern w:val="0"/>
          <w:sz w:val="24"/>
          <w:szCs w:val="24"/>
          <w:lang w:val="it-IT"/>
        </w:rPr>
        <w:t>a</w:t>
      </w:r>
      <w:r w:rsidRPr="00237AE6">
        <w:rPr>
          <w:rFonts w:ascii="Trebuchet MS" w:hAnsi="Trebuchet MS" w:cs="TrebuchetMS"/>
          <w:kern w:val="0"/>
          <w:sz w:val="24"/>
          <w:szCs w:val="24"/>
          <w:lang w:val="it-IT"/>
        </w:rPr>
        <w:t xml:space="preserve">luare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i selec</w:t>
      </w:r>
      <w:r w:rsidR="00D42868">
        <w:rPr>
          <w:rFonts w:ascii="Trebuchet MS" w:hAnsi="Trebuchet MS" w:cs="TrebuchetMS"/>
          <w:kern w:val="0"/>
          <w:sz w:val="24"/>
          <w:szCs w:val="24"/>
          <w:lang w:val="it-IT"/>
        </w:rPr>
        <w:t>ţ</w:t>
      </w:r>
      <w:r w:rsidRPr="00237AE6">
        <w:rPr>
          <w:rFonts w:ascii="Trebuchet MS" w:hAnsi="Trebuchet MS" w:cs="TrebuchetMS"/>
          <w:kern w:val="0"/>
          <w:sz w:val="24"/>
          <w:szCs w:val="24"/>
          <w:lang w:val="it-IT"/>
        </w:rPr>
        <w:t>ie a planurilor de afaceri se va constitui cu respectarea cererii de finan</w:t>
      </w:r>
      <w:r w:rsidR="00D42868">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are  aprobate precum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i a condi</w:t>
      </w:r>
      <w:r w:rsidR="00D42868">
        <w:rPr>
          <w:rFonts w:ascii="Trebuchet MS" w:hAnsi="Trebuchet MS" w:cs="TrebuchetMS"/>
          <w:kern w:val="0"/>
          <w:sz w:val="24"/>
          <w:szCs w:val="24"/>
          <w:lang w:val="it-IT"/>
        </w:rPr>
        <w:t>ţ</w:t>
      </w:r>
      <w:r w:rsidRPr="00237AE6">
        <w:rPr>
          <w:rFonts w:ascii="Trebuchet MS" w:hAnsi="Trebuchet MS" w:cs="TrebuchetMS"/>
          <w:kern w:val="0"/>
          <w:sz w:val="24"/>
          <w:szCs w:val="24"/>
          <w:lang w:val="it-IT"/>
        </w:rPr>
        <w:t xml:space="preserve">iilor  prevăzute în  Ghidul  soicitantului- condiții </w:t>
      </w:r>
      <w:r w:rsidR="00EF47CB" w:rsidRPr="00237AE6">
        <w:rPr>
          <w:rFonts w:ascii="Trebuchet MS" w:hAnsi="Trebuchet MS" w:cs="TrebuchetMS"/>
          <w:kern w:val="0"/>
          <w:sz w:val="24"/>
          <w:szCs w:val="24"/>
          <w:lang w:val="it-IT"/>
        </w:rPr>
        <w:t>specific,</w:t>
      </w:r>
      <w:r w:rsidRPr="00237AE6">
        <w:rPr>
          <w:rFonts w:ascii="Trebuchet MS" w:hAnsi="Trebuchet MS" w:cs="TrebuchetMS"/>
          <w:kern w:val="0"/>
          <w:sz w:val="24"/>
          <w:szCs w:val="24"/>
          <w:lang w:val="it-IT"/>
        </w:rPr>
        <w:t xml:space="preserve"> respectiv:</w:t>
      </w:r>
    </w:p>
    <w:p w14:paraId="1A7B420E" w14:textId="77777777" w:rsidR="00BA2EF9" w:rsidRPr="00237AE6" w:rsidRDefault="00BA2EF9" w:rsidP="001E34BB">
      <w:pPr>
        <w:pStyle w:val="Default"/>
        <w:spacing w:after="120" w:line="360" w:lineRule="auto"/>
        <w:jc w:val="both"/>
        <w:rPr>
          <w:rFonts w:cs="Arial"/>
          <w:color w:val="000000" w:themeColor="text1"/>
        </w:rPr>
      </w:pPr>
      <w:r w:rsidRPr="00237AE6">
        <w:rPr>
          <w:rFonts w:cs="Arial"/>
          <w:color w:val="000000" w:themeColor="text1"/>
        </w:rPr>
        <w:t xml:space="preserve">a) un reprezentant al sectorului economiei sociale cu respectarea prevederilor Legii nr. 219/2015 privind economia socială, respectiv art. 3 alin. a-f, întreprinderi sociale atestate, întreprinderi sociale de inserție); </w:t>
      </w:r>
    </w:p>
    <w:p w14:paraId="05A1E24A" w14:textId="77777777" w:rsidR="00BA2EF9" w:rsidRPr="00237AE6" w:rsidRDefault="00BA2EF9" w:rsidP="001E34BB">
      <w:pPr>
        <w:pStyle w:val="Default"/>
        <w:spacing w:after="120" w:line="360" w:lineRule="auto"/>
        <w:jc w:val="both"/>
        <w:rPr>
          <w:rFonts w:cs="Arial"/>
          <w:color w:val="000000" w:themeColor="text1"/>
        </w:rPr>
      </w:pPr>
      <w:r w:rsidRPr="00237AE6">
        <w:rPr>
          <w:rFonts w:cs="Arial"/>
          <w:color w:val="000000" w:themeColor="text1"/>
        </w:rPr>
        <w:t>b) un reprezentant al mediului de afaceri local din Regiunea Centru, cu rol/funcție decizională în organizația din care face parte (asociații patronale/camere de comerț/asociații de întreprinderi/companii);</w:t>
      </w:r>
    </w:p>
    <w:p w14:paraId="08A6CF7C" w14:textId="0146E6AC" w:rsidR="00BA2EF9" w:rsidRPr="00237AE6" w:rsidRDefault="00BA2EF9" w:rsidP="001E34BB">
      <w:pPr>
        <w:pStyle w:val="Default"/>
        <w:spacing w:after="120" w:line="360" w:lineRule="auto"/>
        <w:jc w:val="both"/>
        <w:rPr>
          <w:rFonts w:cs="Arial"/>
          <w:color w:val="000000" w:themeColor="text1"/>
        </w:rPr>
      </w:pPr>
      <w:r w:rsidRPr="00237AE6">
        <w:rPr>
          <w:rFonts w:cs="Arial"/>
          <w:color w:val="000000" w:themeColor="text1"/>
        </w:rPr>
        <w:t>c) un reprezentant al instituțiilor financiare bancare sau non bancare din Regiunea Centru.</w:t>
      </w:r>
    </w:p>
    <w:p w14:paraId="4CBD8AE7" w14:textId="427B9AF5" w:rsidR="007E70FF" w:rsidRPr="00237AE6" w:rsidRDefault="007E70FF" w:rsidP="001E34BB">
      <w:pPr>
        <w:pStyle w:val="Default"/>
        <w:spacing w:after="120" w:line="360" w:lineRule="auto"/>
        <w:ind w:firstLine="720"/>
        <w:jc w:val="both"/>
        <w:rPr>
          <w:rFonts w:cs="Arial"/>
          <w:color w:val="000000" w:themeColor="text1"/>
        </w:rPr>
      </w:pPr>
      <w:r w:rsidRPr="00237AE6">
        <w:rPr>
          <w:rFonts w:cs="Arial"/>
          <w:color w:val="000000" w:themeColor="text1"/>
        </w:rPr>
        <w:t>Beneficiarul/partenerii se vor asigura că membrii juriului nu sunt soți, soții, rude sau afini până la gradul II inclusiv cu nicio persoană din grupul țintă care a depus plan de a faceri. De asemenea, Beneficiarul/partenerii se vor asigura că membrii juriului nu au legături economice (reprezentanți legali, acționari, administratori) la aceleași firme/grupuri de firme cu nicio persoană din grupul țintă care a depus plan de afaceri</w:t>
      </w:r>
    </w:p>
    <w:p w14:paraId="0B9CEA71" w14:textId="6369974A" w:rsidR="007E70FF" w:rsidRPr="00237AE6" w:rsidRDefault="007F37AD" w:rsidP="001E34BB">
      <w:pPr>
        <w:pStyle w:val="Default"/>
        <w:spacing w:after="120" w:line="360" w:lineRule="auto"/>
        <w:jc w:val="both"/>
        <w:rPr>
          <w:rFonts w:cs="Arial"/>
          <w:b/>
          <w:bCs/>
          <w:color w:val="000000" w:themeColor="text1"/>
        </w:rPr>
      </w:pPr>
      <w:r w:rsidRPr="00237AE6">
        <w:rPr>
          <w:rFonts w:cs="Arial"/>
          <w:b/>
          <w:bCs/>
          <w:color w:val="000000" w:themeColor="text1"/>
        </w:rPr>
        <w:t>C</w:t>
      </w:r>
      <w:r w:rsidR="007E70FF" w:rsidRPr="00237AE6">
        <w:rPr>
          <w:rFonts w:cs="Arial"/>
          <w:b/>
          <w:bCs/>
          <w:color w:val="000000" w:themeColor="text1"/>
        </w:rPr>
        <w:t>omisia de evaluare va avea în vedere următoarele aspecte:</w:t>
      </w:r>
    </w:p>
    <w:p w14:paraId="418C0A36" w14:textId="0F908866" w:rsidR="007E70FF" w:rsidRPr="00237AE6" w:rsidRDefault="007E70FF" w:rsidP="001E34BB">
      <w:pPr>
        <w:pStyle w:val="Listparagraf"/>
        <w:numPr>
          <w:ilvl w:val="0"/>
          <w:numId w:val="11"/>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Arial"/>
          <w:color w:val="000000" w:themeColor="text1"/>
          <w:sz w:val="24"/>
          <w:szCs w:val="24"/>
        </w:rPr>
        <w:t>Verificarea eligibilității participantului la concursul de planuri de afaceri</w:t>
      </w:r>
      <w:r w:rsidR="00F0563D" w:rsidRPr="00237AE6">
        <w:rPr>
          <w:rFonts w:ascii="Trebuchet MS" w:hAnsi="Trebuchet MS" w:cs="Arial"/>
          <w:color w:val="000000" w:themeColor="text1"/>
          <w:sz w:val="24"/>
          <w:szCs w:val="24"/>
        </w:rPr>
        <w:t xml:space="preserve">/ verificarea documentelor depuse de către participant  </w:t>
      </w:r>
      <w:r w:rsidR="00F0563D" w:rsidRPr="00237AE6">
        <w:rPr>
          <w:rFonts w:ascii="Trebuchet MS" w:hAnsi="Trebuchet MS" w:cs="TrebuchetMS"/>
          <w:kern w:val="0"/>
          <w:sz w:val="24"/>
          <w:szCs w:val="24"/>
          <w:lang w:val="it-IT"/>
        </w:rPr>
        <w:t>Plan de afaceri (original), Cerere de participare la concursul de planuri de afaceri,</w:t>
      </w:r>
      <w:r w:rsidR="00D8575C">
        <w:rPr>
          <w:rFonts w:ascii="Trebuchet MS" w:hAnsi="Trebuchet MS" w:cs="TrebuchetMS"/>
          <w:kern w:val="0"/>
          <w:sz w:val="24"/>
          <w:szCs w:val="24"/>
          <w:lang w:val="it-IT"/>
        </w:rPr>
        <w:t xml:space="preserve"> </w:t>
      </w:r>
      <w:r w:rsidR="00F0563D" w:rsidRPr="00237AE6">
        <w:rPr>
          <w:rFonts w:ascii="Trebuchet MS" w:hAnsi="Trebuchet MS" w:cs="TrebuchetMS"/>
          <w:kern w:val="0"/>
          <w:sz w:val="24"/>
          <w:szCs w:val="24"/>
          <w:lang w:val="it-IT"/>
        </w:rPr>
        <w:t>declarații privind conflictul de interese, eligibilitate, copie carte de identitate, copie diplomă/</w:t>
      </w:r>
      <w:r w:rsidR="00D8575C">
        <w:rPr>
          <w:rFonts w:ascii="Trebuchet MS" w:hAnsi="Trebuchet MS" w:cs="TrebuchetMS"/>
          <w:kern w:val="0"/>
          <w:sz w:val="24"/>
          <w:szCs w:val="24"/>
          <w:lang w:val="it-IT"/>
        </w:rPr>
        <w:t xml:space="preserve"> </w:t>
      </w:r>
      <w:r w:rsidR="00F0563D" w:rsidRPr="00237AE6">
        <w:rPr>
          <w:rFonts w:ascii="Trebuchet MS" w:hAnsi="Trebuchet MS" w:cs="TrebuchetMS"/>
          <w:kern w:val="0"/>
          <w:sz w:val="24"/>
          <w:szCs w:val="24"/>
          <w:lang w:val="it-IT"/>
        </w:rPr>
        <w:t>certificat/</w:t>
      </w:r>
      <w:r w:rsidR="00D8575C">
        <w:rPr>
          <w:rFonts w:ascii="Trebuchet MS" w:hAnsi="Trebuchet MS" w:cs="TrebuchetMS"/>
          <w:kern w:val="0"/>
          <w:sz w:val="24"/>
          <w:szCs w:val="24"/>
          <w:lang w:val="it-IT"/>
        </w:rPr>
        <w:t xml:space="preserve"> </w:t>
      </w:r>
      <w:r w:rsidR="00F0563D" w:rsidRPr="00237AE6">
        <w:rPr>
          <w:rFonts w:ascii="Trebuchet MS" w:hAnsi="Trebuchet MS" w:cs="TrebuchetMS"/>
          <w:kern w:val="0"/>
          <w:sz w:val="24"/>
          <w:szCs w:val="24"/>
          <w:lang w:val="it-IT"/>
        </w:rPr>
        <w:t>adeverință absolvire curs</w:t>
      </w:r>
      <w:r w:rsidR="00153BDD" w:rsidRPr="00237AE6">
        <w:rPr>
          <w:rFonts w:ascii="Trebuchet MS" w:hAnsi="Trebuchet MS" w:cs="TrebuchetMS"/>
          <w:kern w:val="0"/>
          <w:sz w:val="24"/>
          <w:szCs w:val="24"/>
          <w:lang w:val="it-IT"/>
        </w:rPr>
        <w:t xml:space="preserve"> </w:t>
      </w:r>
      <w:r w:rsidR="00F0563D" w:rsidRPr="00237AE6">
        <w:rPr>
          <w:rFonts w:ascii="Trebuchet MS" w:hAnsi="Trebuchet MS" w:cs="TrebuchetMS"/>
          <w:kern w:val="0"/>
          <w:sz w:val="24"/>
          <w:szCs w:val="24"/>
          <w:lang w:val="it-IT"/>
        </w:rPr>
        <w:t xml:space="preserve"> Antreprenor în economia socială, cod COR 112032;</w:t>
      </w:r>
    </w:p>
    <w:p w14:paraId="7142295B" w14:textId="7425514F" w:rsidR="00F0563D" w:rsidRPr="00237AE6" w:rsidRDefault="00F0563D" w:rsidP="001E34BB">
      <w:pPr>
        <w:pStyle w:val="Listparagraf"/>
        <w:numPr>
          <w:ilvl w:val="0"/>
          <w:numId w:val="11"/>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Arial"/>
          <w:color w:val="000000" w:themeColor="text1"/>
          <w:sz w:val="24"/>
          <w:szCs w:val="24"/>
        </w:rPr>
        <w:t>Verificarea gradului de asemănare între ideile de afaceri;</w:t>
      </w:r>
    </w:p>
    <w:p w14:paraId="4C838FBC" w14:textId="7A592CEB" w:rsidR="00F0563D" w:rsidRPr="00237AE6" w:rsidRDefault="00F0563D" w:rsidP="001E34BB">
      <w:pPr>
        <w:pStyle w:val="Listparagraf"/>
        <w:numPr>
          <w:ilvl w:val="0"/>
          <w:numId w:val="11"/>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Arial"/>
          <w:color w:val="000000" w:themeColor="text1"/>
          <w:sz w:val="24"/>
          <w:szCs w:val="24"/>
        </w:rPr>
        <w:lastRenderedPageBreak/>
        <w:t>Realitatea și viabilitatea ideii de afaceri,</w:t>
      </w:r>
      <w:r w:rsidR="00B87C15" w:rsidRPr="00237AE6">
        <w:rPr>
          <w:rFonts w:ascii="Trebuchet MS" w:hAnsi="Trebuchet MS" w:cs="Arial"/>
          <w:color w:val="000000" w:themeColor="text1"/>
          <w:sz w:val="24"/>
          <w:szCs w:val="24"/>
        </w:rPr>
        <w:t xml:space="preserve"> </w:t>
      </w:r>
      <w:r w:rsidRPr="00237AE6">
        <w:rPr>
          <w:rFonts w:ascii="Trebuchet MS" w:hAnsi="Trebuchet MS" w:cs="Arial"/>
          <w:color w:val="000000" w:themeColor="text1"/>
          <w:sz w:val="24"/>
          <w:szCs w:val="24"/>
        </w:rPr>
        <w:t>fundamentare tehnică, economică și financiară, cr</w:t>
      </w:r>
      <w:r w:rsidR="00B87C15" w:rsidRPr="00237AE6">
        <w:rPr>
          <w:rFonts w:ascii="Trebuchet MS" w:hAnsi="Trebuchet MS" w:cs="Arial"/>
          <w:color w:val="000000" w:themeColor="text1"/>
          <w:sz w:val="24"/>
          <w:szCs w:val="24"/>
        </w:rPr>
        <w:t>ea</w:t>
      </w:r>
      <w:r w:rsidRPr="00237AE6">
        <w:rPr>
          <w:rFonts w:ascii="Trebuchet MS" w:hAnsi="Trebuchet MS" w:cs="Arial"/>
          <w:color w:val="000000" w:themeColor="text1"/>
          <w:sz w:val="24"/>
          <w:szCs w:val="24"/>
        </w:rPr>
        <w:t>tivitate și gradul de inovare, dezvoltare durabilă, TIC;</w:t>
      </w:r>
    </w:p>
    <w:p w14:paraId="28B22B98" w14:textId="31878055" w:rsidR="00F0563D" w:rsidRPr="00237AE6" w:rsidRDefault="00F0563D" w:rsidP="001E34BB">
      <w:pPr>
        <w:pStyle w:val="Listparagraf"/>
        <w:numPr>
          <w:ilvl w:val="0"/>
          <w:numId w:val="11"/>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Arial"/>
          <w:color w:val="000000" w:themeColor="text1"/>
          <w:sz w:val="24"/>
          <w:szCs w:val="24"/>
        </w:rPr>
        <w:t>Principii de transparență și nediscriminare;</w:t>
      </w:r>
    </w:p>
    <w:p w14:paraId="59B0E13A" w14:textId="77777777" w:rsidR="00311011" w:rsidRPr="008F3E98" w:rsidRDefault="00311011" w:rsidP="001E34BB">
      <w:pPr>
        <w:pStyle w:val="Listparagraf"/>
        <w:autoSpaceDE w:val="0"/>
        <w:autoSpaceDN w:val="0"/>
        <w:adjustRightInd w:val="0"/>
        <w:spacing w:after="120" w:line="360" w:lineRule="auto"/>
        <w:jc w:val="both"/>
        <w:rPr>
          <w:rFonts w:ascii="Trebuchet MS" w:hAnsi="Trebuchet MS" w:cs="TrebuchetMS"/>
          <w:kern w:val="0"/>
          <w:sz w:val="28"/>
          <w:szCs w:val="28"/>
          <w:lang w:val="it-IT"/>
        </w:rPr>
      </w:pPr>
    </w:p>
    <w:p w14:paraId="2D2287F1" w14:textId="2FA31E6D" w:rsidR="00F0563D" w:rsidRPr="008F3E98" w:rsidRDefault="00311011" w:rsidP="001E34BB">
      <w:pPr>
        <w:pStyle w:val="Listparagraf"/>
        <w:numPr>
          <w:ilvl w:val="0"/>
          <w:numId w:val="1"/>
        </w:numPr>
        <w:autoSpaceDE w:val="0"/>
        <w:autoSpaceDN w:val="0"/>
        <w:adjustRightInd w:val="0"/>
        <w:spacing w:after="120" w:line="360" w:lineRule="auto"/>
        <w:jc w:val="center"/>
        <w:rPr>
          <w:rFonts w:ascii="Trebuchet MS" w:hAnsi="Trebuchet MS" w:cs="TrebuchetMS"/>
          <w:b/>
          <w:bCs/>
          <w:kern w:val="0"/>
          <w:sz w:val="28"/>
          <w:szCs w:val="28"/>
          <w:lang w:val="en-US"/>
        </w:rPr>
      </w:pPr>
      <w:r w:rsidRPr="008F3E98">
        <w:rPr>
          <w:rFonts w:ascii="Trebuchet MS" w:hAnsi="Trebuchet MS" w:cs="TrebuchetMS"/>
          <w:b/>
          <w:bCs/>
          <w:kern w:val="0"/>
          <w:sz w:val="28"/>
          <w:szCs w:val="28"/>
          <w:lang w:val="en-US"/>
        </w:rPr>
        <w:t>APLICAREA METODOLOGIEI DE SELECȚIE</w:t>
      </w:r>
    </w:p>
    <w:p w14:paraId="077C304D" w14:textId="77777777" w:rsidR="00311011" w:rsidRPr="00237AE6" w:rsidRDefault="00311011" w:rsidP="001E34BB">
      <w:pPr>
        <w:pStyle w:val="Listparagraf"/>
        <w:autoSpaceDE w:val="0"/>
        <w:autoSpaceDN w:val="0"/>
        <w:adjustRightInd w:val="0"/>
        <w:spacing w:after="120" w:line="360" w:lineRule="auto"/>
        <w:jc w:val="both"/>
        <w:rPr>
          <w:rFonts w:ascii="Trebuchet MS" w:hAnsi="Trebuchet MS" w:cs="TrebuchetMS"/>
          <w:b/>
          <w:bCs/>
          <w:kern w:val="0"/>
          <w:sz w:val="24"/>
          <w:szCs w:val="24"/>
          <w:lang w:val="en-US"/>
        </w:rPr>
      </w:pPr>
    </w:p>
    <w:p w14:paraId="496B2AD2" w14:textId="7CF6A948" w:rsidR="00F0563D" w:rsidRPr="00237AE6" w:rsidRDefault="00F0563D" w:rsidP="001E34BB">
      <w:pPr>
        <w:pStyle w:val="Listparagraf"/>
        <w:numPr>
          <w:ilvl w:val="0"/>
          <w:numId w:val="14"/>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Planul de afaceri va respecta structura prezentată în Metodologia de selecție și va include mimim următoarele elemente:</w:t>
      </w:r>
    </w:p>
    <w:p w14:paraId="6E7DB64E" w14:textId="77777777" w:rsidR="00C666DB" w:rsidRPr="00237AE6" w:rsidRDefault="00F0563D" w:rsidP="001E34BB">
      <w:pPr>
        <w:pStyle w:val="Listparagraf"/>
        <w:numPr>
          <w:ilvl w:val="0"/>
          <w:numId w:val="15"/>
        </w:numPr>
        <w:spacing w:after="120" w:line="360" w:lineRule="auto"/>
        <w:jc w:val="both"/>
        <w:rPr>
          <w:rFonts w:ascii="Trebuchet MS" w:hAnsi="Trebuchet MS" w:cs="TrebuchetMS"/>
          <w:kern w:val="0"/>
          <w:sz w:val="24"/>
          <w:szCs w:val="24"/>
          <w:lang w:val="en-US"/>
        </w:rPr>
      </w:pPr>
      <w:proofErr w:type="spellStart"/>
      <w:r w:rsidRPr="00237AE6">
        <w:rPr>
          <w:rFonts w:ascii="Trebuchet MS" w:hAnsi="Trebuchet MS" w:cs="TrebuchetMS"/>
          <w:kern w:val="0"/>
          <w:sz w:val="24"/>
          <w:szCs w:val="24"/>
          <w:lang w:val="en-US"/>
        </w:rPr>
        <w:t>Domeniul</w:t>
      </w:r>
      <w:proofErr w:type="spellEnd"/>
      <w:r w:rsidRPr="00237AE6">
        <w:rPr>
          <w:rFonts w:ascii="Trebuchet MS" w:hAnsi="Trebuchet MS" w:cs="TrebuchetMS"/>
          <w:kern w:val="0"/>
          <w:sz w:val="24"/>
          <w:szCs w:val="24"/>
          <w:lang w:val="en-US"/>
        </w:rPr>
        <w:t xml:space="preserve"> de </w:t>
      </w:r>
      <w:proofErr w:type="spellStart"/>
      <w:r w:rsidRPr="00237AE6">
        <w:rPr>
          <w:rFonts w:ascii="Trebuchet MS" w:hAnsi="Trebuchet MS" w:cs="TrebuchetMS"/>
          <w:kern w:val="0"/>
          <w:sz w:val="24"/>
          <w:szCs w:val="24"/>
          <w:lang w:val="en-US"/>
        </w:rPr>
        <w:t>activitate</w:t>
      </w:r>
      <w:proofErr w:type="spellEnd"/>
      <w:r w:rsidRPr="00237AE6">
        <w:rPr>
          <w:rFonts w:ascii="Trebuchet MS" w:hAnsi="Trebuchet MS" w:cs="TrebuchetMS"/>
          <w:kern w:val="0"/>
          <w:sz w:val="24"/>
          <w:szCs w:val="24"/>
          <w:lang w:val="en-US"/>
        </w:rPr>
        <w:t>;</w:t>
      </w:r>
    </w:p>
    <w:p w14:paraId="5F4FCA6A" w14:textId="22ABB02B" w:rsidR="00165255" w:rsidRPr="00FD13D7" w:rsidRDefault="00165255" w:rsidP="001E34BB">
      <w:pPr>
        <w:pStyle w:val="Listparagraf"/>
        <w:numPr>
          <w:ilvl w:val="0"/>
          <w:numId w:val="15"/>
        </w:numPr>
        <w:spacing w:after="120" w:line="360" w:lineRule="auto"/>
        <w:jc w:val="both"/>
        <w:rPr>
          <w:rFonts w:ascii="Trebuchet MS" w:hAnsi="Trebuchet MS" w:cs="TrebuchetMS"/>
          <w:kern w:val="0"/>
          <w:sz w:val="24"/>
          <w:szCs w:val="24"/>
          <w:lang w:val="pt-BR"/>
        </w:rPr>
      </w:pPr>
      <w:r w:rsidRPr="00FD13D7">
        <w:rPr>
          <w:rFonts w:ascii="Trebuchet MS" w:hAnsi="Trebuchet MS" w:cs="TrebuchetMS"/>
          <w:kern w:val="0"/>
          <w:sz w:val="24"/>
          <w:szCs w:val="24"/>
          <w:lang w:val="pt-BR"/>
        </w:rPr>
        <w:t>Planurile de afaceri prevăd cre</w:t>
      </w:r>
      <w:r w:rsidR="002C0A61" w:rsidRPr="00FD13D7">
        <w:rPr>
          <w:rFonts w:ascii="Trebuchet MS" w:hAnsi="Trebuchet MS" w:cs="TrebuchetMS"/>
          <w:kern w:val="0"/>
          <w:sz w:val="24"/>
          <w:szCs w:val="24"/>
          <w:lang w:val="pt-BR"/>
        </w:rPr>
        <w:t>area</w:t>
      </w:r>
      <w:r w:rsidRPr="00FD13D7">
        <w:rPr>
          <w:rFonts w:ascii="Trebuchet MS" w:hAnsi="Trebuchet MS" w:cs="TrebuchetMS"/>
          <w:kern w:val="0"/>
          <w:sz w:val="24"/>
          <w:szCs w:val="24"/>
          <w:lang w:val="pt-BR"/>
        </w:rPr>
        <w:t xml:space="preserve"> unui număr de</w:t>
      </w:r>
      <w:r w:rsidR="002C0A61" w:rsidRPr="00FD13D7">
        <w:rPr>
          <w:rFonts w:ascii="Trebuchet MS" w:hAnsi="Trebuchet MS" w:cs="TrebuchetMS"/>
          <w:kern w:val="0"/>
          <w:sz w:val="24"/>
          <w:szCs w:val="24"/>
          <w:lang w:val="pt-BR"/>
        </w:rPr>
        <w:t xml:space="preserve"> </w:t>
      </w:r>
      <w:r w:rsidR="004B101D" w:rsidRPr="00FD13D7">
        <w:rPr>
          <w:rFonts w:ascii="Trebuchet MS" w:hAnsi="Trebuchet MS" w:cs="TrebuchetMS"/>
          <w:kern w:val="0"/>
          <w:sz w:val="24"/>
          <w:szCs w:val="24"/>
          <w:lang w:val="pt-BR"/>
        </w:rPr>
        <w:t xml:space="preserve">minim </w:t>
      </w:r>
      <w:r w:rsidRPr="00FD13D7">
        <w:rPr>
          <w:rFonts w:ascii="Trebuchet MS" w:hAnsi="Trebuchet MS" w:cs="TrebuchetMS"/>
          <w:kern w:val="0"/>
          <w:sz w:val="24"/>
          <w:szCs w:val="24"/>
          <w:lang w:val="pt-BR"/>
        </w:rPr>
        <w:t>4 locuri de muncă</w:t>
      </w:r>
      <w:r w:rsidR="00FD13D7" w:rsidRPr="00FD13D7">
        <w:rPr>
          <w:rFonts w:ascii="Trebuchet MS" w:hAnsi="Trebuchet MS" w:cs="TrebuchetMS"/>
          <w:kern w:val="0"/>
          <w:sz w:val="24"/>
          <w:szCs w:val="24"/>
          <w:lang w:val="pt-BR"/>
        </w:rPr>
        <w:t xml:space="preserve"> </w:t>
      </w:r>
      <w:r w:rsidRPr="00FD13D7">
        <w:rPr>
          <w:rFonts w:ascii="Trebuchet MS" w:hAnsi="Trebuchet MS" w:cs="TrebuchetMS"/>
          <w:kern w:val="0"/>
          <w:sz w:val="24"/>
          <w:szCs w:val="24"/>
          <w:lang w:val="pt-BR"/>
        </w:rPr>
        <w:t>/</w:t>
      </w:r>
      <w:r w:rsidR="00D42868" w:rsidRPr="00FD13D7">
        <w:rPr>
          <w:rFonts w:ascii="Trebuchet MS" w:hAnsi="Trebuchet MS" w:cs="TrebuchetMS"/>
          <w:kern w:val="0"/>
          <w:sz w:val="24"/>
          <w:szCs w:val="24"/>
          <w:lang w:val="pt-BR"/>
        </w:rPr>
        <w:t xml:space="preserve"> </w:t>
      </w:r>
      <w:r w:rsidR="00FD13D7" w:rsidRPr="00FD13D7">
        <w:rPr>
          <w:rFonts w:ascii="Trebuchet MS" w:hAnsi="Trebuchet MS" w:cs="TrebuchetMS"/>
          <w:kern w:val="0"/>
          <w:sz w:val="24"/>
          <w:szCs w:val="24"/>
          <w:lang w:val="pt-BR"/>
        </w:rPr>
        <w:t>întreprinderi,</w:t>
      </w:r>
      <w:r w:rsidR="004B101D" w:rsidRPr="00FD13D7">
        <w:rPr>
          <w:rFonts w:ascii="Trebuchet MS" w:hAnsi="Trebuchet MS" w:cs="TrebuchetMS"/>
          <w:kern w:val="0"/>
          <w:sz w:val="24"/>
          <w:szCs w:val="24"/>
          <w:lang w:val="pt-BR"/>
        </w:rPr>
        <w:t xml:space="preserve"> cu o normă de minim 4 ore/zi</w:t>
      </w:r>
      <w:r w:rsidR="00FD13D7" w:rsidRPr="00FD13D7">
        <w:rPr>
          <w:rFonts w:ascii="Trebuchet MS" w:hAnsi="Trebuchet MS" w:cs="TrebuchetMS"/>
          <w:kern w:val="0"/>
          <w:sz w:val="24"/>
          <w:szCs w:val="24"/>
          <w:lang w:val="pt-BR"/>
        </w:rPr>
        <w:t xml:space="preserve">, contracte de muncă pe perioada nedeterminata, </w:t>
      </w:r>
      <w:r w:rsidR="004B101D" w:rsidRPr="00FD13D7">
        <w:rPr>
          <w:rFonts w:ascii="Trebuchet MS" w:hAnsi="Trebuchet MS" w:cs="TrebuchetMS"/>
          <w:kern w:val="0"/>
          <w:sz w:val="24"/>
          <w:szCs w:val="24"/>
          <w:lang w:val="pt-BR"/>
        </w:rPr>
        <w:t xml:space="preserve"> angajații </w:t>
      </w:r>
      <w:r w:rsidR="00FD13D7" w:rsidRPr="00FD13D7">
        <w:rPr>
          <w:rFonts w:ascii="Trebuchet MS" w:hAnsi="Trebuchet MS" w:cs="TrebuchetMS"/>
          <w:kern w:val="0"/>
          <w:sz w:val="24"/>
          <w:szCs w:val="24"/>
          <w:lang w:val="pt-BR"/>
        </w:rPr>
        <w:t xml:space="preserve">din cadrul </w:t>
      </w:r>
      <w:r w:rsidR="00FD13D7">
        <w:rPr>
          <w:rFonts w:ascii="Trebuchet MS" w:hAnsi="Trebuchet MS" w:cs="TrebuchetMS"/>
          <w:kern w:val="0"/>
          <w:sz w:val="24"/>
          <w:szCs w:val="24"/>
          <w:lang w:val="pt-BR"/>
        </w:rPr>
        <w:t>i</w:t>
      </w:r>
      <w:r w:rsidR="00FD13D7" w:rsidRPr="00FD13D7">
        <w:rPr>
          <w:rFonts w:ascii="Trebuchet MS" w:hAnsi="Trebuchet MS" w:cs="TrebuchetMS"/>
          <w:kern w:val="0"/>
          <w:sz w:val="24"/>
          <w:szCs w:val="24"/>
          <w:lang w:val="pt-BR"/>
        </w:rPr>
        <w:t>ntreprinderilor nou infiintate fac parte</w:t>
      </w:r>
      <w:r w:rsidR="00FD13D7">
        <w:rPr>
          <w:rFonts w:ascii="Trebuchet MS" w:hAnsi="Trebuchet MS" w:cs="TrebuchetMS"/>
          <w:kern w:val="0"/>
          <w:sz w:val="24"/>
          <w:szCs w:val="24"/>
          <w:lang w:val="pt-BR"/>
        </w:rPr>
        <w:t xml:space="preserve"> obligatoriu din urmatoarele categorii</w:t>
      </w:r>
      <w:r w:rsidR="00FD13D7">
        <w:rPr>
          <w:rFonts w:ascii="Trebuchet MS" w:hAnsi="Trebuchet MS" w:cs="TrebuchetMS"/>
          <w:kern w:val="0"/>
          <w:sz w:val="24"/>
          <w:szCs w:val="24"/>
        </w:rPr>
        <w:t>:</w:t>
      </w:r>
      <w:r w:rsidR="004B101D" w:rsidRPr="00FD13D7">
        <w:rPr>
          <w:rFonts w:ascii="Trebuchet MS" w:hAnsi="Trebuchet MS" w:cs="TrebuchetMS"/>
          <w:kern w:val="0"/>
          <w:sz w:val="24"/>
          <w:szCs w:val="24"/>
          <w:lang w:val="pt-BR"/>
        </w:rPr>
        <w:t xml:space="preserve"> persoane aflate în căutarea unui loc de muncă, șomeri, șomeri de lungă durată, persoane din grupuri dezavantajate pe piața muncii, persoane inactive. </w:t>
      </w:r>
    </w:p>
    <w:p w14:paraId="6908C504" w14:textId="64EBCA94" w:rsidR="00F0563D" w:rsidRPr="00237AE6" w:rsidRDefault="00F0563D" w:rsidP="001E34BB">
      <w:pPr>
        <w:pStyle w:val="Listparagraf"/>
        <w:numPr>
          <w:ilvl w:val="0"/>
          <w:numId w:val="15"/>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xml:space="preserve">Descrierea afacerii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i a strategiei de implement</w:t>
      </w:r>
      <w:r w:rsidR="00AE6A90" w:rsidRPr="00237AE6">
        <w:rPr>
          <w:rFonts w:ascii="Trebuchet MS" w:hAnsi="Trebuchet MS" w:cs="TrebuchetMS"/>
          <w:kern w:val="0"/>
          <w:sz w:val="24"/>
          <w:szCs w:val="24"/>
          <w:lang w:val="it-IT"/>
        </w:rPr>
        <w:t>are a planului (obiective, activități, rezultate, indicatori)</w:t>
      </w:r>
      <w:r w:rsidR="007941D4" w:rsidRPr="00237AE6">
        <w:rPr>
          <w:rFonts w:ascii="Trebuchet MS" w:hAnsi="Trebuchet MS" w:cs="TrebuchetMS"/>
          <w:kern w:val="0"/>
          <w:sz w:val="24"/>
          <w:szCs w:val="24"/>
          <w:lang w:val="it-IT"/>
        </w:rPr>
        <w:t>-</w:t>
      </w:r>
      <w:r w:rsidR="007941D4" w:rsidRPr="00237AE6">
        <w:rPr>
          <w:rFonts w:ascii="Trebuchet MS" w:hAnsi="Trebuchet MS" w:cs="Arial"/>
          <w:color w:val="000000" w:themeColor="text1"/>
          <w:kern w:val="0"/>
          <w:sz w:val="24"/>
          <w:szCs w:val="24"/>
          <w14:ligatures w14:val="none"/>
        </w:rPr>
        <w:t xml:space="preserve"> </w:t>
      </w:r>
      <w:r w:rsidR="007941D4" w:rsidRPr="00237AE6">
        <w:rPr>
          <w:rFonts w:ascii="Trebuchet MS" w:hAnsi="Trebuchet MS" w:cs="TrebuchetMS"/>
          <w:kern w:val="0"/>
          <w:sz w:val="24"/>
          <w:szCs w:val="24"/>
        </w:rPr>
        <w:t xml:space="preserve">Solicitantul ajutorului de </w:t>
      </w:r>
      <w:proofErr w:type="spellStart"/>
      <w:r w:rsidR="007941D4" w:rsidRPr="00237AE6">
        <w:rPr>
          <w:rFonts w:ascii="Trebuchet MS" w:hAnsi="Trebuchet MS" w:cs="TrebuchetMS"/>
          <w:kern w:val="0"/>
          <w:sz w:val="24"/>
          <w:szCs w:val="24"/>
        </w:rPr>
        <w:t>minimis</w:t>
      </w:r>
      <w:proofErr w:type="spellEnd"/>
      <w:r w:rsidR="007941D4" w:rsidRPr="00237AE6">
        <w:rPr>
          <w:rFonts w:ascii="Trebuchet MS" w:hAnsi="Trebuchet MS" w:cs="TrebuchetMS"/>
          <w:kern w:val="0"/>
          <w:sz w:val="24"/>
          <w:szCs w:val="24"/>
        </w:rPr>
        <w:t xml:space="preserve"> a descris detaliat afacerea socială pe care dorește să o înființeze și modul în care aceasta contribuie la rezolvarea problemei identificate;</w:t>
      </w:r>
    </w:p>
    <w:p w14:paraId="2947B966" w14:textId="4797C1FF" w:rsidR="00AE6A90" w:rsidRPr="00237AE6" w:rsidRDefault="00AE6A90" w:rsidP="001E34BB">
      <w:pPr>
        <w:pStyle w:val="Listparagraf"/>
        <w:numPr>
          <w:ilvl w:val="0"/>
          <w:numId w:val="15"/>
        </w:numPr>
        <w:autoSpaceDE w:val="0"/>
        <w:autoSpaceDN w:val="0"/>
        <w:adjustRightInd w:val="0"/>
        <w:spacing w:after="120" w:line="360" w:lineRule="auto"/>
        <w:jc w:val="both"/>
        <w:rPr>
          <w:rFonts w:ascii="Trebuchet MS" w:hAnsi="Trebuchet MS" w:cs="TrebuchetMS"/>
          <w:kern w:val="0"/>
          <w:sz w:val="24"/>
          <w:szCs w:val="24"/>
          <w:lang w:val="en-US"/>
        </w:rPr>
      </w:pPr>
      <w:r w:rsidRPr="00237AE6">
        <w:rPr>
          <w:rFonts w:ascii="Trebuchet MS" w:hAnsi="Trebuchet MS" w:cs="TrebuchetMS"/>
          <w:kern w:val="0"/>
          <w:sz w:val="24"/>
          <w:szCs w:val="24"/>
          <w:lang w:val="en-US"/>
        </w:rPr>
        <w:t xml:space="preserve">Analiza SWOT </w:t>
      </w:r>
      <w:proofErr w:type="gramStart"/>
      <w:r w:rsidRPr="00237AE6">
        <w:rPr>
          <w:rFonts w:ascii="Trebuchet MS" w:hAnsi="Trebuchet MS" w:cs="TrebuchetMS"/>
          <w:kern w:val="0"/>
          <w:sz w:val="24"/>
          <w:szCs w:val="24"/>
          <w:lang w:val="en-US"/>
        </w:rPr>
        <w:t>a</w:t>
      </w:r>
      <w:proofErr w:type="gram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afacerii</w:t>
      </w:r>
      <w:proofErr w:type="spellEnd"/>
      <w:r w:rsidRPr="00237AE6">
        <w:rPr>
          <w:rFonts w:ascii="Trebuchet MS" w:hAnsi="Trebuchet MS" w:cs="TrebuchetMS"/>
          <w:kern w:val="0"/>
          <w:sz w:val="24"/>
          <w:szCs w:val="24"/>
          <w:lang w:val="en-US"/>
        </w:rPr>
        <w:t>;</w:t>
      </w:r>
    </w:p>
    <w:p w14:paraId="4D168BBC" w14:textId="104923C0" w:rsidR="00AE6A90" w:rsidRPr="00237AE6" w:rsidRDefault="00AE6A90" w:rsidP="001E34BB">
      <w:pPr>
        <w:pStyle w:val="Listparagraf"/>
        <w:numPr>
          <w:ilvl w:val="0"/>
          <w:numId w:val="15"/>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Organizare, management, politica de resurse umane;</w:t>
      </w:r>
    </w:p>
    <w:p w14:paraId="0925F2CD" w14:textId="72F5A972" w:rsidR="00AE6A90" w:rsidRPr="00854AB8" w:rsidRDefault="00AE6A90" w:rsidP="001E34BB">
      <w:pPr>
        <w:pStyle w:val="Listparagraf"/>
        <w:numPr>
          <w:ilvl w:val="0"/>
          <w:numId w:val="15"/>
        </w:numPr>
        <w:autoSpaceDE w:val="0"/>
        <w:autoSpaceDN w:val="0"/>
        <w:adjustRightInd w:val="0"/>
        <w:spacing w:after="120" w:line="360" w:lineRule="auto"/>
        <w:jc w:val="both"/>
        <w:rPr>
          <w:rFonts w:ascii="Trebuchet MS" w:hAnsi="Trebuchet MS" w:cs="TrebuchetMS"/>
          <w:kern w:val="0"/>
          <w:sz w:val="24"/>
          <w:szCs w:val="24"/>
          <w:lang w:val="pt-BR"/>
        </w:rPr>
      </w:pPr>
      <w:r w:rsidRPr="00854AB8">
        <w:rPr>
          <w:rFonts w:ascii="Trebuchet MS" w:hAnsi="Trebuchet MS" w:cs="TrebuchetMS"/>
          <w:kern w:val="0"/>
          <w:sz w:val="24"/>
          <w:szCs w:val="24"/>
          <w:lang w:val="pt-BR"/>
        </w:rPr>
        <w:t>Descrierea produselor/serviciilor/lucrărilor care fac obiectul afacerii;</w:t>
      </w:r>
    </w:p>
    <w:p w14:paraId="2D515027" w14:textId="323FFBBB" w:rsidR="008E266D" w:rsidRPr="00854AB8" w:rsidRDefault="00AE6A90" w:rsidP="001E34BB">
      <w:pPr>
        <w:pStyle w:val="Listparagraf"/>
        <w:numPr>
          <w:ilvl w:val="0"/>
          <w:numId w:val="15"/>
        </w:numPr>
        <w:autoSpaceDE w:val="0"/>
        <w:autoSpaceDN w:val="0"/>
        <w:adjustRightInd w:val="0"/>
        <w:spacing w:after="120" w:line="360" w:lineRule="auto"/>
        <w:jc w:val="both"/>
        <w:rPr>
          <w:rFonts w:ascii="Trebuchet MS" w:hAnsi="Trebuchet MS" w:cs="TrebuchetMS"/>
          <w:kern w:val="0"/>
          <w:sz w:val="24"/>
          <w:szCs w:val="24"/>
          <w:lang w:val="pt-BR"/>
        </w:rPr>
      </w:pPr>
      <w:r w:rsidRPr="00854AB8">
        <w:rPr>
          <w:rFonts w:ascii="Trebuchet MS" w:hAnsi="Trebuchet MS" w:cs="TrebuchetMS"/>
          <w:kern w:val="0"/>
          <w:sz w:val="24"/>
          <w:szCs w:val="24"/>
          <w:lang w:val="pt-BR"/>
        </w:rPr>
        <w:t>Măsuri privind</w:t>
      </w:r>
      <w:r w:rsidR="008E266D" w:rsidRPr="00854AB8">
        <w:rPr>
          <w:rFonts w:ascii="Trebuchet MS" w:hAnsi="Trebuchet MS" w:cs="TrebuchetMS"/>
          <w:kern w:val="0"/>
          <w:sz w:val="24"/>
          <w:szCs w:val="24"/>
          <w:lang w:val="pt-BR"/>
        </w:rPr>
        <w:t xml:space="preserve">: egalitatea de </w:t>
      </w:r>
      <w:r w:rsidR="00D42868" w:rsidRPr="00854AB8">
        <w:rPr>
          <w:rFonts w:ascii="Trebuchet MS" w:hAnsi="Trebuchet MS" w:cs="TrebuchetMS"/>
          <w:kern w:val="0"/>
          <w:sz w:val="24"/>
          <w:szCs w:val="24"/>
          <w:lang w:val="pt-BR"/>
        </w:rPr>
        <w:t>ş</w:t>
      </w:r>
      <w:r w:rsidR="008E266D" w:rsidRPr="00854AB8">
        <w:rPr>
          <w:rFonts w:ascii="Trebuchet MS" w:hAnsi="Trebuchet MS" w:cs="TrebuchetMS"/>
          <w:kern w:val="0"/>
          <w:sz w:val="24"/>
          <w:szCs w:val="24"/>
          <w:lang w:val="pt-BR"/>
        </w:rPr>
        <w:t xml:space="preserve">anse </w:t>
      </w:r>
      <w:r w:rsidR="00D42868" w:rsidRPr="00854AB8">
        <w:rPr>
          <w:rFonts w:ascii="Trebuchet MS" w:hAnsi="Trebuchet MS" w:cs="TrebuchetMS"/>
          <w:kern w:val="0"/>
          <w:sz w:val="24"/>
          <w:szCs w:val="24"/>
          <w:lang w:val="pt-BR"/>
        </w:rPr>
        <w:t>ş</w:t>
      </w:r>
      <w:r w:rsidR="008E266D" w:rsidRPr="00854AB8">
        <w:rPr>
          <w:rFonts w:ascii="Trebuchet MS" w:hAnsi="Trebuchet MS" w:cs="TrebuchetMS"/>
          <w:kern w:val="0"/>
          <w:sz w:val="24"/>
          <w:szCs w:val="24"/>
          <w:lang w:val="pt-BR"/>
        </w:rPr>
        <w:t xml:space="preserve">i nediscriminarea, aplicarea principiilor de dezvoltare durabilă, sprijinirea tranziției către o economie cu emisii scăzute de dioxid de carbon </w:t>
      </w:r>
      <w:r w:rsidR="00D42868" w:rsidRPr="00854AB8">
        <w:rPr>
          <w:rFonts w:ascii="Trebuchet MS" w:hAnsi="Trebuchet MS" w:cs="TrebuchetMS"/>
          <w:kern w:val="0"/>
          <w:sz w:val="24"/>
          <w:szCs w:val="24"/>
          <w:lang w:val="pt-BR"/>
        </w:rPr>
        <w:t>ş</w:t>
      </w:r>
      <w:r w:rsidR="008E266D" w:rsidRPr="00854AB8">
        <w:rPr>
          <w:rFonts w:ascii="Trebuchet MS" w:hAnsi="Trebuchet MS" w:cs="TrebuchetMS"/>
          <w:kern w:val="0"/>
          <w:sz w:val="24"/>
          <w:szCs w:val="24"/>
          <w:lang w:val="pt-BR"/>
        </w:rPr>
        <w:t>i eficiența din punct de vedere al utilizării resurselor; inovare socială, implementarea unor soluții TIC în procesul de producție/surnizare de bunuri, prestare de servicii și/sau execuție de lucrări, consolidarea cercetării, a dezvoltării tehnologice si/sau a inovării;</w:t>
      </w:r>
    </w:p>
    <w:p w14:paraId="10359245" w14:textId="1E0D38CD" w:rsidR="008E266D" w:rsidRPr="00237AE6" w:rsidRDefault="008E266D" w:rsidP="001E34BB">
      <w:pPr>
        <w:pStyle w:val="Listparagraf"/>
        <w:numPr>
          <w:ilvl w:val="0"/>
          <w:numId w:val="15"/>
        </w:numPr>
        <w:autoSpaceDE w:val="0"/>
        <w:autoSpaceDN w:val="0"/>
        <w:adjustRightInd w:val="0"/>
        <w:spacing w:after="120" w:line="360" w:lineRule="auto"/>
        <w:jc w:val="both"/>
        <w:rPr>
          <w:rFonts w:ascii="Trebuchet MS" w:hAnsi="Trebuchet MS" w:cs="TrebuchetMS"/>
          <w:kern w:val="0"/>
          <w:sz w:val="24"/>
          <w:szCs w:val="24"/>
          <w:lang w:val="en-US"/>
        </w:rPr>
      </w:pPr>
      <w:r w:rsidRPr="00237AE6">
        <w:rPr>
          <w:rFonts w:ascii="Trebuchet MS" w:hAnsi="Trebuchet MS" w:cs="TrebuchetMS"/>
          <w:kern w:val="0"/>
          <w:sz w:val="24"/>
          <w:szCs w:val="24"/>
          <w:lang w:val="en-US"/>
        </w:rPr>
        <w:t xml:space="preserve">Analiza </w:t>
      </w:r>
      <w:proofErr w:type="spellStart"/>
      <w:r w:rsidRPr="00237AE6">
        <w:rPr>
          <w:rFonts w:ascii="Trebuchet MS" w:hAnsi="Trebuchet MS" w:cs="TrebuchetMS"/>
          <w:kern w:val="0"/>
          <w:sz w:val="24"/>
          <w:szCs w:val="24"/>
          <w:lang w:val="en-US"/>
        </w:rPr>
        <w:t>produsului</w:t>
      </w:r>
      <w:proofErr w:type="spellEnd"/>
      <w:r w:rsidRPr="00237AE6">
        <w:rPr>
          <w:rFonts w:ascii="Trebuchet MS" w:hAnsi="Trebuchet MS" w:cs="TrebuchetMS"/>
          <w:kern w:val="0"/>
          <w:sz w:val="24"/>
          <w:szCs w:val="24"/>
          <w:lang w:val="en-US"/>
        </w:rPr>
        <w:t>/</w:t>
      </w:r>
      <w:proofErr w:type="spellStart"/>
      <w:r w:rsidRPr="00237AE6">
        <w:rPr>
          <w:rFonts w:ascii="Trebuchet MS" w:hAnsi="Trebuchet MS" w:cs="TrebuchetMS"/>
          <w:kern w:val="0"/>
          <w:sz w:val="24"/>
          <w:szCs w:val="24"/>
          <w:lang w:val="en-US"/>
        </w:rPr>
        <w:t>serviciului</w:t>
      </w:r>
      <w:proofErr w:type="spellEnd"/>
      <w:r w:rsidRPr="00237AE6">
        <w:rPr>
          <w:rFonts w:ascii="Trebuchet MS" w:hAnsi="Trebuchet MS" w:cs="TrebuchetMS"/>
          <w:kern w:val="0"/>
          <w:sz w:val="24"/>
          <w:szCs w:val="24"/>
          <w:lang w:val="en-US"/>
        </w:rPr>
        <w:t>;</w:t>
      </w:r>
    </w:p>
    <w:p w14:paraId="126C0698" w14:textId="7A56444C" w:rsidR="008E266D" w:rsidRPr="00237AE6" w:rsidRDefault="008E266D" w:rsidP="001E34BB">
      <w:pPr>
        <w:pStyle w:val="Listparagraf"/>
        <w:numPr>
          <w:ilvl w:val="0"/>
          <w:numId w:val="15"/>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Analiza de piață (evoluția pieței, potențialii clienți și concurența);</w:t>
      </w:r>
    </w:p>
    <w:p w14:paraId="0A81458F" w14:textId="34D689EC" w:rsidR="008E266D" w:rsidRPr="00237AE6" w:rsidRDefault="008E266D" w:rsidP="001E34BB">
      <w:pPr>
        <w:pStyle w:val="Listparagraf"/>
        <w:numPr>
          <w:ilvl w:val="0"/>
          <w:numId w:val="15"/>
        </w:numPr>
        <w:autoSpaceDE w:val="0"/>
        <w:autoSpaceDN w:val="0"/>
        <w:adjustRightInd w:val="0"/>
        <w:spacing w:after="120" w:line="360" w:lineRule="auto"/>
        <w:jc w:val="both"/>
        <w:rPr>
          <w:rFonts w:ascii="Trebuchet MS" w:hAnsi="Trebuchet MS" w:cs="TrebuchetMS"/>
          <w:kern w:val="0"/>
          <w:sz w:val="24"/>
          <w:szCs w:val="24"/>
          <w:lang w:val="en-US"/>
        </w:rPr>
      </w:pPr>
      <w:proofErr w:type="spellStart"/>
      <w:r w:rsidRPr="00237AE6">
        <w:rPr>
          <w:rFonts w:ascii="Trebuchet MS" w:hAnsi="Trebuchet MS" w:cs="TrebuchetMS"/>
          <w:kern w:val="0"/>
          <w:sz w:val="24"/>
          <w:szCs w:val="24"/>
          <w:lang w:val="en-US"/>
        </w:rPr>
        <w:t>Strategia</w:t>
      </w:r>
      <w:proofErr w:type="spellEnd"/>
      <w:r w:rsidRPr="00237AE6">
        <w:rPr>
          <w:rFonts w:ascii="Trebuchet MS" w:hAnsi="Trebuchet MS" w:cs="TrebuchetMS"/>
          <w:kern w:val="0"/>
          <w:sz w:val="24"/>
          <w:szCs w:val="24"/>
          <w:lang w:val="en-US"/>
        </w:rPr>
        <w:t xml:space="preserve"> de mar</w:t>
      </w:r>
      <w:r w:rsidR="00D42868">
        <w:rPr>
          <w:rFonts w:ascii="Trebuchet MS" w:hAnsi="Trebuchet MS" w:cs="TrebuchetMS"/>
          <w:kern w:val="0"/>
          <w:sz w:val="24"/>
          <w:szCs w:val="24"/>
          <w:lang w:val="en-US"/>
        </w:rPr>
        <w:t>k</w:t>
      </w:r>
      <w:r w:rsidRPr="00237AE6">
        <w:rPr>
          <w:rFonts w:ascii="Trebuchet MS" w:hAnsi="Trebuchet MS" w:cs="TrebuchetMS"/>
          <w:kern w:val="0"/>
          <w:sz w:val="24"/>
          <w:szCs w:val="24"/>
          <w:lang w:val="en-US"/>
        </w:rPr>
        <w:t>eting;</w:t>
      </w:r>
    </w:p>
    <w:p w14:paraId="15A6FECF" w14:textId="77777777" w:rsidR="007941D4" w:rsidRPr="00237AE6" w:rsidRDefault="008E266D" w:rsidP="001E34BB">
      <w:pPr>
        <w:pStyle w:val="Listparagraf"/>
        <w:numPr>
          <w:ilvl w:val="0"/>
          <w:numId w:val="15"/>
        </w:numPr>
        <w:autoSpaceDE w:val="0"/>
        <w:autoSpaceDN w:val="0"/>
        <w:adjustRightInd w:val="0"/>
        <w:spacing w:after="120" w:line="360" w:lineRule="auto"/>
        <w:jc w:val="both"/>
        <w:rPr>
          <w:rFonts w:ascii="Trebuchet MS" w:hAnsi="Trebuchet MS" w:cs="TrebuchetMS"/>
          <w:kern w:val="0"/>
          <w:sz w:val="24"/>
          <w:szCs w:val="24"/>
          <w:lang w:val="en-US"/>
        </w:rPr>
      </w:pPr>
      <w:proofErr w:type="spellStart"/>
      <w:r w:rsidRPr="00237AE6">
        <w:rPr>
          <w:rFonts w:ascii="Trebuchet MS" w:hAnsi="Trebuchet MS" w:cs="TrebuchetMS"/>
          <w:kern w:val="0"/>
          <w:sz w:val="24"/>
          <w:szCs w:val="24"/>
          <w:lang w:val="en-US"/>
        </w:rPr>
        <w:lastRenderedPageBreak/>
        <w:t>Proiecții</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financiare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privind</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afacerea</w:t>
      </w:r>
      <w:proofErr w:type="spellEnd"/>
    </w:p>
    <w:p w14:paraId="5A272B16" w14:textId="0518F90B" w:rsidR="007941D4" w:rsidRPr="00237AE6" w:rsidRDefault="007941D4" w:rsidP="001E34BB">
      <w:pPr>
        <w:pStyle w:val="Listparagraf"/>
        <w:numPr>
          <w:ilvl w:val="0"/>
          <w:numId w:val="11"/>
        </w:numPr>
        <w:autoSpaceDE w:val="0"/>
        <w:autoSpaceDN w:val="0"/>
        <w:adjustRightInd w:val="0"/>
        <w:spacing w:after="120" w:line="360" w:lineRule="auto"/>
        <w:jc w:val="both"/>
        <w:rPr>
          <w:rFonts w:ascii="Trebuchet MS" w:hAnsi="Trebuchet MS" w:cs="TrebuchetMS"/>
          <w:kern w:val="0"/>
          <w:sz w:val="24"/>
          <w:szCs w:val="24"/>
          <w:lang w:val="it-IT"/>
        </w:rPr>
      </w:pPr>
      <w:bookmarkStart w:id="9" w:name="_Hlk194405737"/>
      <w:r w:rsidRPr="00237AE6">
        <w:rPr>
          <w:rFonts w:ascii="Trebuchet MS" w:hAnsi="Trebuchet MS" w:cs="TrebuchetMS"/>
          <w:kern w:val="0"/>
          <w:sz w:val="24"/>
          <w:szCs w:val="24"/>
          <w:lang w:val="it-IT"/>
        </w:rPr>
        <w:t>Bugetul proiectului prevede o contribuție proprie a solicitantului de ajutor de minimis</w:t>
      </w:r>
      <w:r w:rsidR="00165255" w:rsidRPr="00237AE6">
        <w:rPr>
          <w:rFonts w:ascii="Trebuchet MS" w:hAnsi="Trebuchet MS" w:cs="TrebuchetMS"/>
          <w:kern w:val="0"/>
          <w:sz w:val="24"/>
          <w:szCs w:val="24"/>
          <w:lang w:val="it-IT"/>
        </w:rPr>
        <w:t xml:space="preserve"> în valoare de minim 10% din </w:t>
      </w:r>
      <w:r w:rsidRPr="00237AE6">
        <w:rPr>
          <w:rFonts w:ascii="Trebuchet MS" w:hAnsi="Trebuchet MS" w:cs="TrebuchetMS"/>
          <w:kern w:val="0"/>
          <w:sz w:val="24"/>
          <w:szCs w:val="24"/>
          <w:lang w:val="it-IT"/>
        </w:rPr>
        <w:t xml:space="preserve"> valoarea totală a bugetului PA</w:t>
      </w:r>
      <w:bookmarkEnd w:id="9"/>
      <w:r w:rsidRPr="00237AE6">
        <w:rPr>
          <w:rFonts w:ascii="Trebuchet MS" w:hAnsi="Trebuchet MS" w:cs="TrebuchetMS"/>
          <w:kern w:val="0"/>
          <w:sz w:val="24"/>
          <w:szCs w:val="24"/>
          <w:lang w:val="it-IT"/>
        </w:rPr>
        <w:t>;</w:t>
      </w:r>
    </w:p>
    <w:p w14:paraId="1EE49254" w14:textId="37090BDF" w:rsidR="007941D4" w:rsidRPr="00237AE6" w:rsidRDefault="007941D4" w:rsidP="001E34BB">
      <w:pPr>
        <w:pStyle w:val="Listparagraf"/>
        <w:numPr>
          <w:ilvl w:val="0"/>
          <w:numId w:val="11"/>
        </w:numPr>
        <w:autoSpaceDE w:val="0"/>
        <w:autoSpaceDN w:val="0"/>
        <w:adjustRightInd w:val="0"/>
        <w:spacing w:after="120" w:line="360" w:lineRule="auto"/>
        <w:jc w:val="both"/>
        <w:rPr>
          <w:rFonts w:ascii="Trebuchet MS" w:hAnsi="Trebuchet MS" w:cs="TrebuchetMS"/>
          <w:kern w:val="0"/>
          <w:sz w:val="24"/>
          <w:szCs w:val="24"/>
          <w:lang w:val="en-US"/>
        </w:rPr>
      </w:pPr>
      <w:proofErr w:type="spellStart"/>
      <w:r w:rsidRPr="00237AE6">
        <w:rPr>
          <w:rFonts w:ascii="Trebuchet MS" w:hAnsi="Trebuchet MS" w:cs="TrebuchetMS"/>
          <w:kern w:val="0"/>
          <w:sz w:val="24"/>
          <w:szCs w:val="24"/>
          <w:lang w:val="en-US"/>
        </w:rPr>
        <w:t>Achizițiile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propuse</w:t>
      </w:r>
      <w:proofErr w:type="spellEnd"/>
      <w:r w:rsidRPr="00237AE6">
        <w:rPr>
          <w:rFonts w:ascii="Trebuchet MS" w:hAnsi="Trebuchet MS" w:cs="TrebuchetMS"/>
          <w:kern w:val="0"/>
          <w:sz w:val="24"/>
          <w:szCs w:val="24"/>
          <w:lang w:val="en-US"/>
        </w:rPr>
        <w:t xml:space="preserve"> sunt </w:t>
      </w:r>
      <w:proofErr w:type="spellStart"/>
      <w:r w:rsidRPr="00237AE6">
        <w:rPr>
          <w:rFonts w:ascii="Trebuchet MS" w:hAnsi="Trebuchet MS" w:cs="TrebuchetMS"/>
          <w:kern w:val="0"/>
          <w:sz w:val="24"/>
          <w:szCs w:val="24"/>
          <w:lang w:val="en-US"/>
        </w:rPr>
        <w:t>justificate</w:t>
      </w:r>
      <w:proofErr w:type="spellEnd"/>
      <w:r w:rsidRPr="00237AE6">
        <w:rPr>
          <w:rFonts w:ascii="Trebuchet MS" w:hAnsi="Trebuchet MS" w:cs="TrebuchetMS"/>
          <w:kern w:val="0"/>
          <w:sz w:val="24"/>
          <w:szCs w:val="24"/>
          <w:lang w:val="en-US"/>
        </w:rPr>
        <w:t xml:space="preserve">, în </w:t>
      </w:r>
      <w:proofErr w:type="spellStart"/>
      <w:r w:rsidRPr="00237AE6">
        <w:rPr>
          <w:rFonts w:ascii="Trebuchet MS" w:hAnsi="Trebuchet MS" w:cs="TrebuchetMS"/>
          <w:kern w:val="0"/>
          <w:sz w:val="24"/>
          <w:szCs w:val="24"/>
          <w:lang w:val="en-US"/>
        </w:rPr>
        <w:t>raport</w:t>
      </w:r>
      <w:proofErr w:type="spellEnd"/>
      <w:r w:rsidRPr="00237AE6">
        <w:rPr>
          <w:rFonts w:ascii="Trebuchet MS" w:hAnsi="Trebuchet MS" w:cs="TrebuchetMS"/>
          <w:kern w:val="0"/>
          <w:sz w:val="24"/>
          <w:szCs w:val="24"/>
          <w:lang w:val="en-US"/>
        </w:rPr>
        <w:t xml:space="preserve"> cu </w:t>
      </w:r>
      <w:proofErr w:type="spellStart"/>
      <w:r w:rsidRPr="00237AE6">
        <w:rPr>
          <w:rFonts w:ascii="Trebuchet MS" w:hAnsi="Trebuchet MS" w:cs="TrebuchetMS"/>
          <w:kern w:val="0"/>
          <w:sz w:val="24"/>
          <w:szCs w:val="24"/>
          <w:lang w:val="en-US"/>
        </w:rPr>
        <w:t>activitățile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obiectivele</w:t>
      </w:r>
      <w:proofErr w:type="spellEnd"/>
      <w:r w:rsidRPr="00237AE6">
        <w:rPr>
          <w:rFonts w:ascii="Trebuchet MS" w:hAnsi="Trebuchet MS" w:cs="TrebuchetMS"/>
          <w:kern w:val="0"/>
          <w:sz w:val="24"/>
          <w:szCs w:val="24"/>
          <w:lang w:val="en-US"/>
        </w:rPr>
        <w:t xml:space="preserve"> </w:t>
      </w:r>
      <w:r w:rsidR="00D42868">
        <w:rPr>
          <w:rFonts w:ascii="Trebuchet MS" w:hAnsi="Trebuchet MS" w:cs="TrebuchetMS"/>
          <w:kern w:val="0"/>
          <w:sz w:val="24"/>
          <w:szCs w:val="24"/>
          <w:lang w:val="en-US"/>
        </w:rPr>
        <w:t>ş</w:t>
      </w:r>
      <w:r w:rsidRPr="00237AE6">
        <w:rPr>
          <w:rFonts w:ascii="Trebuchet MS" w:hAnsi="Trebuchet MS" w:cs="TrebuchetMS"/>
          <w:kern w:val="0"/>
          <w:sz w:val="24"/>
          <w:szCs w:val="24"/>
          <w:lang w:val="en-US"/>
        </w:rPr>
        <w:t xml:space="preserve">i </w:t>
      </w:r>
      <w:proofErr w:type="spellStart"/>
      <w:r w:rsidRPr="00237AE6">
        <w:rPr>
          <w:rFonts w:ascii="Trebuchet MS" w:hAnsi="Trebuchet MS" w:cs="TrebuchetMS"/>
          <w:kern w:val="0"/>
          <w:sz w:val="24"/>
          <w:szCs w:val="24"/>
          <w:lang w:val="en-US"/>
        </w:rPr>
        <w:t>rezultatele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așteptate</w:t>
      </w:r>
      <w:proofErr w:type="spellEnd"/>
      <w:r w:rsidRPr="00237AE6">
        <w:rPr>
          <w:rFonts w:ascii="Trebuchet MS" w:hAnsi="Trebuchet MS" w:cs="TrebuchetMS"/>
          <w:kern w:val="0"/>
          <w:sz w:val="24"/>
          <w:szCs w:val="24"/>
          <w:lang w:val="en-US"/>
        </w:rPr>
        <w:t>;</w:t>
      </w:r>
    </w:p>
    <w:p w14:paraId="146B1F2F" w14:textId="08CC8E00" w:rsidR="007941D4" w:rsidRPr="00237AE6" w:rsidRDefault="007941D4" w:rsidP="001E34BB">
      <w:pPr>
        <w:pStyle w:val="Listparagraf"/>
        <w:numPr>
          <w:ilvl w:val="0"/>
          <w:numId w:val="11"/>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Costurile incluse în buget sunt corelate cu nivelul pieței și sunt fundamentate prin analiza prezentată de solicitantul ajutorului de minimis</w:t>
      </w:r>
      <w:r w:rsidR="00B87C15" w:rsidRPr="00237AE6">
        <w:rPr>
          <w:rFonts w:ascii="Trebuchet MS" w:hAnsi="Trebuchet MS" w:cs="TrebuchetMS"/>
          <w:kern w:val="0"/>
          <w:sz w:val="24"/>
          <w:szCs w:val="24"/>
        </w:rPr>
        <w:t>;</w:t>
      </w:r>
    </w:p>
    <w:p w14:paraId="31A3ECFA" w14:textId="4D20A870" w:rsidR="008E266D" w:rsidRPr="00237AE6" w:rsidRDefault="007941D4" w:rsidP="001E34BB">
      <w:pPr>
        <w:pStyle w:val="Listparagraf"/>
        <w:numPr>
          <w:ilvl w:val="0"/>
          <w:numId w:val="11"/>
        </w:numPr>
        <w:autoSpaceDE w:val="0"/>
        <w:autoSpaceDN w:val="0"/>
        <w:adjustRightInd w:val="0"/>
        <w:spacing w:after="120" w:line="360" w:lineRule="auto"/>
        <w:jc w:val="both"/>
        <w:rPr>
          <w:rFonts w:ascii="Trebuchet MS" w:hAnsi="Trebuchet MS" w:cs="TrebuchetMS"/>
          <w:kern w:val="0"/>
          <w:sz w:val="24"/>
          <w:szCs w:val="24"/>
          <w:lang w:val="en-US"/>
        </w:rPr>
      </w:pPr>
      <w:proofErr w:type="spellStart"/>
      <w:r w:rsidRPr="00237AE6">
        <w:rPr>
          <w:rFonts w:ascii="Trebuchet MS" w:hAnsi="Trebuchet MS" w:cs="TrebuchetMS"/>
          <w:kern w:val="0"/>
          <w:sz w:val="24"/>
          <w:szCs w:val="24"/>
          <w:lang w:val="en-US"/>
        </w:rPr>
        <w:t>Costurile</w:t>
      </w:r>
      <w:proofErr w:type="spellEnd"/>
      <w:r w:rsidRPr="00237AE6">
        <w:rPr>
          <w:rFonts w:ascii="Trebuchet MS" w:hAnsi="Trebuchet MS" w:cs="TrebuchetMS"/>
          <w:kern w:val="0"/>
          <w:sz w:val="24"/>
          <w:szCs w:val="24"/>
          <w:lang w:val="en-US"/>
        </w:rPr>
        <w:t xml:space="preserve"> estimate sunt </w:t>
      </w:r>
      <w:proofErr w:type="spellStart"/>
      <w:r w:rsidRPr="00237AE6">
        <w:rPr>
          <w:rFonts w:ascii="Trebuchet MS" w:hAnsi="Trebuchet MS" w:cs="TrebuchetMS"/>
          <w:kern w:val="0"/>
          <w:sz w:val="24"/>
          <w:szCs w:val="24"/>
          <w:lang w:val="en-US"/>
        </w:rPr>
        <w:t>adecvate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opțiunilor</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tehnice</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propuse</w:t>
      </w:r>
      <w:proofErr w:type="spellEnd"/>
      <w:r w:rsidRPr="00237AE6">
        <w:rPr>
          <w:rFonts w:ascii="Trebuchet MS" w:hAnsi="Trebuchet MS" w:cs="TrebuchetMS"/>
          <w:kern w:val="0"/>
          <w:sz w:val="24"/>
          <w:szCs w:val="24"/>
          <w:lang w:val="en-US"/>
        </w:rPr>
        <w:t xml:space="preserve"> și </w:t>
      </w:r>
      <w:proofErr w:type="spellStart"/>
      <w:r w:rsidRPr="00237AE6">
        <w:rPr>
          <w:rFonts w:ascii="Trebuchet MS" w:hAnsi="Trebuchet MS" w:cs="TrebuchetMS"/>
          <w:kern w:val="0"/>
          <w:sz w:val="24"/>
          <w:szCs w:val="24"/>
          <w:lang w:val="en-US"/>
        </w:rPr>
        <w:t>specificului</w:t>
      </w:r>
      <w:proofErr w:type="spellEnd"/>
      <w:r w:rsidRPr="00237AE6">
        <w:rPr>
          <w:rFonts w:ascii="Trebuchet MS" w:hAnsi="Trebuchet MS" w:cs="TrebuchetMS"/>
          <w:kern w:val="0"/>
          <w:sz w:val="24"/>
          <w:szCs w:val="24"/>
          <w:lang w:val="en-US"/>
        </w:rPr>
        <w:t xml:space="preserve"> activităților, </w:t>
      </w:r>
      <w:proofErr w:type="spellStart"/>
      <w:r w:rsidRPr="00237AE6">
        <w:rPr>
          <w:rFonts w:ascii="Trebuchet MS" w:hAnsi="Trebuchet MS" w:cs="TrebuchetMS"/>
          <w:kern w:val="0"/>
          <w:sz w:val="24"/>
          <w:szCs w:val="24"/>
          <w:lang w:val="en-US"/>
        </w:rPr>
        <w:t>rezultatelor</w:t>
      </w:r>
      <w:proofErr w:type="spellEnd"/>
      <w:r w:rsidRPr="00237AE6">
        <w:rPr>
          <w:rFonts w:ascii="Trebuchet MS" w:hAnsi="Trebuchet MS" w:cs="TrebuchetMS"/>
          <w:kern w:val="0"/>
          <w:sz w:val="24"/>
          <w:szCs w:val="24"/>
          <w:lang w:val="en-US"/>
        </w:rPr>
        <w:t xml:space="preserve"> și </w:t>
      </w:r>
      <w:proofErr w:type="spellStart"/>
      <w:r w:rsidRPr="00237AE6">
        <w:rPr>
          <w:rFonts w:ascii="Trebuchet MS" w:hAnsi="Trebuchet MS" w:cs="TrebuchetMS"/>
          <w:kern w:val="0"/>
          <w:sz w:val="24"/>
          <w:szCs w:val="24"/>
          <w:lang w:val="en-US"/>
        </w:rPr>
        <w:t>resurselor</w:t>
      </w:r>
      <w:proofErr w:type="spellEnd"/>
      <w:r w:rsidRPr="00237AE6">
        <w:rPr>
          <w:rFonts w:ascii="Trebuchet MS" w:hAnsi="Trebuchet MS" w:cs="TrebuchetMS"/>
          <w:kern w:val="0"/>
          <w:sz w:val="24"/>
          <w:szCs w:val="24"/>
          <w:lang w:val="en-US"/>
        </w:rPr>
        <w:t xml:space="preserve"> </w:t>
      </w:r>
      <w:proofErr w:type="spellStart"/>
      <w:r w:rsidRPr="00237AE6">
        <w:rPr>
          <w:rFonts w:ascii="Trebuchet MS" w:hAnsi="Trebuchet MS" w:cs="TrebuchetMS"/>
          <w:kern w:val="0"/>
          <w:sz w:val="24"/>
          <w:szCs w:val="24"/>
          <w:lang w:val="en-US"/>
        </w:rPr>
        <w:t>existente</w:t>
      </w:r>
      <w:proofErr w:type="spellEnd"/>
      <w:r w:rsidR="00B87C15" w:rsidRPr="00237AE6">
        <w:rPr>
          <w:rFonts w:ascii="Trebuchet MS" w:hAnsi="Trebuchet MS" w:cs="TrebuchetMS"/>
          <w:kern w:val="0"/>
          <w:sz w:val="24"/>
          <w:szCs w:val="24"/>
          <w:lang w:val="en-US"/>
        </w:rPr>
        <w:t>;</w:t>
      </w:r>
    </w:p>
    <w:p w14:paraId="6B41FA91" w14:textId="71194C17" w:rsidR="008E266D" w:rsidRPr="00237AE6" w:rsidRDefault="00432FF7" w:rsidP="001E34BB">
      <w:pPr>
        <w:pStyle w:val="Listparagraf"/>
        <w:numPr>
          <w:ilvl w:val="0"/>
          <w:numId w:val="14"/>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xml:space="preserve">Planurile de afaceri vor dezvolta idei de afaceri în mediul </w:t>
      </w:r>
      <w:r w:rsidR="009A607A" w:rsidRPr="00237AE6">
        <w:rPr>
          <w:rFonts w:ascii="Trebuchet MS" w:hAnsi="Trebuchet MS" w:cs="TrebuchetMS"/>
          <w:kern w:val="0"/>
          <w:sz w:val="24"/>
          <w:szCs w:val="24"/>
          <w:lang w:val="it-IT"/>
        </w:rPr>
        <w:t>urban</w:t>
      </w:r>
      <w:r w:rsidR="007F37AD" w:rsidRPr="00237AE6">
        <w:rPr>
          <w:rFonts w:ascii="Trebuchet MS" w:hAnsi="Trebuchet MS" w:cs="TrebuchetMS"/>
          <w:kern w:val="0"/>
          <w:sz w:val="24"/>
          <w:szCs w:val="24"/>
          <w:lang w:val="it-IT"/>
        </w:rPr>
        <w:t>, non</w:t>
      </w:r>
      <w:r w:rsidR="00D42868">
        <w:rPr>
          <w:rFonts w:ascii="Trebuchet MS" w:hAnsi="Trebuchet MS" w:cs="TrebuchetMS"/>
          <w:kern w:val="0"/>
          <w:sz w:val="24"/>
          <w:szCs w:val="24"/>
          <w:lang w:val="it-IT"/>
        </w:rPr>
        <w:t>-</w:t>
      </w:r>
      <w:r w:rsidR="007F37AD" w:rsidRPr="00237AE6">
        <w:rPr>
          <w:rFonts w:ascii="Trebuchet MS" w:hAnsi="Trebuchet MS" w:cs="TrebuchetMS"/>
          <w:kern w:val="0"/>
          <w:sz w:val="24"/>
          <w:szCs w:val="24"/>
          <w:lang w:val="it-IT"/>
        </w:rPr>
        <w:t>agricol;</w:t>
      </w:r>
    </w:p>
    <w:p w14:paraId="14396A37" w14:textId="7ABC1842" w:rsidR="00375CA9" w:rsidRPr="00375CA9" w:rsidRDefault="007F37AD" w:rsidP="00375CA9">
      <w:pPr>
        <w:pStyle w:val="Listparagraf"/>
        <w:numPr>
          <w:ilvl w:val="0"/>
          <w:numId w:val="14"/>
        </w:numPr>
        <w:spacing w:after="120" w:line="360" w:lineRule="auto"/>
        <w:ind w:left="714" w:hanging="357"/>
        <w:rPr>
          <w:rFonts w:ascii="Trebuchet MS" w:hAnsi="Trebuchet MS" w:cs="TrebuchetMS"/>
          <w:kern w:val="0"/>
          <w:sz w:val="24"/>
          <w:szCs w:val="24"/>
          <w:lang w:val="it-IT"/>
        </w:rPr>
      </w:pPr>
      <w:r w:rsidRPr="00375CA9">
        <w:rPr>
          <w:rFonts w:ascii="Trebuchet MS" w:hAnsi="Trebuchet MS" w:cs="TrebuchetMS"/>
          <w:kern w:val="0"/>
          <w:sz w:val="24"/>
          <w:szCs w:val="24"/>
          <w:lang w:val="it-IT"/>
        </w:rPr>
        <w:t>Planurile de afaceri prevăd minim 4 locuri de muncă/</w:t>
      </w:r>
      <w:r w:rsidR="00375CA9" w:rsidRPr="00375CA9">
        <w:rPr>
          <w:rFonts w:ascii="Trebuchet MS" w:hAnsi="Trebuchet MS" w:cs="TrebuchetMS"/>
          <w:kern w:val="0"/>
          <w:sz w:val="24"/>
          <w:szCs w:val="24"/>
          <w:lang w:val="it-IT"/>
        </w:rPr>
        <w:t>î</w:t>
      </w:r>
      <w:r w:rsidRPr="00375CA9">
        <w:rPr>
          <w:rFonts w:ascii="Trebuchet MS" w:hAnsi="Trebuchet MS" w:cs="TrebuchetMS"/>
          <w:kern w:val="0"/>
          <w:sz w:val="24"/>
          <w:szCs w:val="24"/>
          <w:lang w:val="it-IT"/>
        </w:rPr>
        <w:t>ntrepridere</w:t>
      </w:r>
      <w:r w:rsidR="00EF47CB" w:rsidRPr="00375CA9">
        <w:rPr>
          <w:rFonts w:ascii="Trebuchet MS" w:hAnsi="Trebuchet MS" w:cs="TrebuchetMS"/>
          <w:kern w:val="0"/>
          <w:sz w:val="24"/>
          <w:szCs w:val="24"/>
          <w:lang w:val="it-IT"/>
        </w:rPr>
        <w:t>,</w:t>
      </w:r>
      <w:r w:rsidR="007941D4" w:rsidRPr="00375CA9">
        <w:rPr>
          <w:rFonts w:ascii="Trebuchet MS" w:hAnsi="Trebuchet MS" w:cs="TrebuchetMS"/>
          <w:kern w:val="0"/>
          <w:sz w:val="24"/>
          <w:szCs w:val="24"/>
          <w:lang w:val="it-IT"/>
        </w:rPr>
        <w:t xml:space="preserve"> cu minim 4h/zi pe </w:t>
      </w:r>
      <w:r w:rsidR="00D42868" w:rsidRPr="00375CA9">
        <w:rPr>
          <w:rFonts w:ascii="Trebuchet MS" w:hAnsi="Trebuchet MS" w:cs="TrebuchetMS"/>
          <w:kern w:val="0"/>
          <w:sz w:val="24"/>
          <w:szCs w:val="24"/>
          <w:lang w:val="it-IT"/>
        </w:rPr>
        <w:t xml:space="preserve">o </w:t>
      </w:r>
      <w:r w:rsidR="007941D4" w:rsidRPr="00375CA9">
        <w:rPr>
          <w:rFonts w:ascii="Trebuchet MS" w:hAnsi="Trebuchet MS" w:cs="TrebuchetMS"/>
          <w:kern w:val="0"/>
          <w:sz w:val="24"/>
          <w:szCs w:val="24"/>
          <w:lang w:val="it-IT"/>
        </w:rPr>
        <w:t>perioadă nedeterminată,</w:t>
      </w:r>
      <w:r w:rsidR="00375CA9" w:rsidRPr="00375CA9">
        <w:rPr>
          <w:rFonts w:ascii="Trebuchet MS" w:hAnsi="Trebuchet MS" w:cs="TrebuchetMS"/>
          <w:kern w:val="0"/>
          <w:sz w:val="24"/>
          <w:szCs w:val="24"/>
          <w:lang w:val="it-IT"/>
        </w:rPr>
        <w:t xml:space="preserve"> </w:t>
      </w:r>
      <w:r w:rsidR="007941D4" w:rsidRPr="00375CA9">
        <w:rPr>
          <w:rFonts w:ascii="Trebuchet MS" w:hAnsi="Trebuchet MS" w:cs="TrebuchetMS"/>
          <w:kern w:val="0"/>
          <w:sz w:val="24"/>
          <w:szCs w:val="24"/>
          <w:lang w:val="it-IT"/>
        </w:rPr>
        <w:t>responsabilită</w:t>
      </w:r>
      <w:r w:rsidR="00D42868" w:rsidRPr="00375CA9">
        <w:rPr>
          <w:rFonts w:ascii="Trebuchet MS" w:hAnsi="Trebuchet MS" w:cs="TrebuchetMS"/>
          <w:kern w:val="0"/>
          <w:sz w:val="24"/>
          <w:szCs w:val="24"/>
          <w:lang w:val="it-IT"/>
        </w:rPr>
        <w:t>ţ</w:t>
      </w:r>
      <w:r w:rsidR="007941D4" w:rsidRPr="00375CA9">
        <w:rPr>
          <w:rFonts w:ascii="Trebuchet MS" w:hAnsi="Trebuchet MS" w:cs="TrebuchetMS"/>
          <w:kern w:val="0"/>
          <w:sz w:val="24"/>
          <w:szCs w:val="24"/>
          <w:lang w:val="it-IT"/>
        </w:rPr>
        <w:t>i clare, iar posturile se justifică prin prisma obiectului de activitate</w:t>
      </w:r>
      <w:r w:rsidR="00D42868" w:rsidRPr="00375CA9">
        <w:rPr>
          <w:rFonts w:ascii="Trebuchet MS" w:hAnsi="Trebuchet MS" w:cs="TrebuchetMS"/>
          <w:kern w:val="0"/>
          <w:sz w:val="24"/>
          <w:szCs w:val="24"/>
          <w:lang w:val="it-IT"/>
        </w:rPr>
        <w:t xml:space="preserve"> ales</w:t>
      </w:r>
      <w:r w:rsidR="00D8575C">
        <w:rPr>
          <w:rFonts w:ascii="Trebuchet MS" w:hAnsi="Trebuchet MS" w:cs="TrebuchetMS"/>
          <w:kern w:val="0"/>
          <w:sz w:val="24"/>
          <w:szCs w:val="24"/>
          <w:lang w:val="it-IT"/>
        </w:rPr>
        <w:t>. A</w:t>
      </w:r>
      <w:r w:rsidR="00375CA9">
        <w:rPr>
          <w:rFonts w:ascii="Trebuchet MS" w:hAnsi="Trebuchet MS" w:cs="TrebuchetMS"/>
          <w:kern w:val="0"/>
          <w:sz w:val="24"/>
          <w:szCs w:val="24"/>
          <w:lang w:val="it-IT"/>
        </w:rPr>
        <w:t xml:space="preserve">ngajații </w:t>
      </w:r>
      <w:r w:rsidR="00D8575C">
        <w:rPr>
          <w:rFonts w:ascii="Trebuchet MS" w:hAnsi="Trebuchet MS" w:cs="TrebuchetMS"/>
          <w:kern w:val="0"/>
          <w:sz w:val="24"/>
          <w:szCs w:val="24"/>
          <w:lang w:val="it-IT"/>
        </w:rPr>
        <w:t xml:space="preserve">întreprinderilor sociale </w:t>
      </w:r>
      <w:r w:rsidR="00375CA9">
        <w:rPr>
          <w:rFonts w:ascii="Trebuchet MS" w:hAnsi="Trebuchet MS" w:cs="TrebuchetMS"/>
          <w:kern w:val="0"/>
          <w:sz w:val="24"/>
          <w:szCs w:val="24"/>
          <w:lang w:val="it-IT"/>
        </w:rPr>
        <w:t xml:space="preserve">vor face parte </w:t>
      </w:r>
      <w:r w:rsidR="00D8575C">
        <w:rPr>
          <w:rFonts w:ascii="Trebuchet MS" w:hAnsi="Trebuchet MS" w:cs="TrebuchetMS"/>
          <w:kern w:val="0"/>
          <w:sz w:val="24"/>
          <w:szCs w:val="24"/>
          <w:lang w:val="it-IT"/>
        </w:rPr>
        <w:t xml:space="preserve">obligatoriu </w:t>
      </w:r>
      <w:r w:rsidR="00375CA9">
        <w:rPr>
          <w:rFonts w:ascii="Trebuchet MS" w:hAnsi="Trebuchet MS" w:cs="TrebuchetMS"/>
          <w:kern w:val="0"/>
          <w:sz w:val="24"/>
          <w:szCs w:val="24"/>
          <w:lang w:val="it-IT"/>
        </w:rPr>
        <w:t>din urm</w:t>
      </w:r>
      <w:r w:rsidR="00D8575C">
        <w:rPr>
          <w:rFonts w:ascii="Trebuchet MS" w:hAnsi="Trebuchet MS" w:cs="TrebuchetMS"/>
          <w:kern w:val="0"/>
          <w:sz w:val="24"/>
          <w:szCs w:val="24"/>
          <w:lang w:val="it-IT"/>
        </w:rPr>
        <w:t>ă</w:t>
      </w:r>
      <w:r w:rsidR="00375CA9">
        <w:rPr>
          <w:rFonts w:ascii="Trebuchet MS" w:hAnsi="Trebuchet MS" w:cs="TrebuchetMS"/>
          <w:kern w:val="0"/>
          <w:sz w:val="24"/>
          <w:szCs w:val="24"/>
          <w:lang w:val="it-IT"/>
        </w:rPr>
        <w:t xml:space="preserve">toarele categorii: </w:t>
      </w:r>
      <w:r w:rsidR="00375CA9" w:rsidRPr="00375CA9">
        <w:rPr>
          <w:rFonts w:ascii="Trebuchet MS" w:hAnsi="Trebuchet MS" w:cs="TrebuchetMS"/>
          <w:kern w:val="0"/>
          <w:sz w:val="24"/>
          <w:szCs w:val="24"/>
          <w:lang w:val="it-IT"/>
        </w:rPr>
        <w:t xml:space="preserve">persoane aflate în căutarea unui loc de muncă, șomeri, șomeri de lungă durată, persoane din grupuri dezavantajate pe piața muncii, persoane inactive. </w:t>
      </w:r>
    </w:p>
    <w:p w14:paraId="7ED9DF7F" w14:textId="5A2C3982" w:rsidR="00A56F58" w:rsidRPr="00237AE6" w:rsidRDefault="00A56F58" w:rsidP="001E34BB">
      <w:pPr>
        <w:pStyle w:val="Listparagraf"/>
        <w:numPr>
          <w:ilvl w:val="0"/>
          <w:numId w:val="14"/>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Entitatea nou înființată va fi  înregistrată conform Legii nr. 219/2015 privind economia social</w:t>
      </w:r>
      <w:r w:rsidR="00D8575C">
        <w:rPr>
          <w:rFonts w:ascii="Trebuchet MS" w:hAnsi="Trebuchet MS" w:cs="TrebuchetMS"/>
          <w:kern w:val="0"/>
          <w:sz w:val="24"/>
          <w:szCs w:val="24"/>
          <w:lang w:val="it-IT"/>
        </w:rPr>
        <w:t>ă</w:t>
      </w:r>
      <w:r w:rsidRPr="00237AE6">
        <w:rPr>
          <w:rFonts w:ascii="Trebuchet MS" w:hAnsi="Trebuchet MS" w:cs="TrebuchetMS"/>
          <w:kern w:val="0"/>
          <w:sz w:val="24"/>
          <w:szCs w:val="24"/>
          <w:lang w:val="it-IT"/>
        </w:rPr>
        <w:t>, acționând în scop social și/sau în interesul general al comunității, respectiv:</w:t>
      </w:r>
    </w:p>
    <w:p w14:paraId="07600A98" w14:textId="2D7CC1D7" w:rsidR="00A56F58" w:rsidRPr="00237AE6" w:rsidRDefault="00A56F58" w:rsidP="001E34BB">
      <w:pPr>
        <w:pStyle w:val="Listparagraf"/>
        <w:numPr>
          <w:ilvl w:val="0"/>
          <w:numId w:val="11"/>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 xml:space="preserve">alocă minimum 90% din profitul/excedentul realizat pentru atingerea scopului social </w:t>
      </w:r>
      <w:r w:rsidR="00D42868">
        <w:rPr>
          <w:rFonts w:ascii="Trebuchet MS" w:hAnsi="Trebuchet MS" w:cs="TrebuchetMS"/>
          <w:kern w:val="0"/>
          <w:sz w:val="24"/>
          <w:szCs w:val="24"/>
          <w:lang w:val="it-IT"/>
        </w:rPr>
        <w:t>ş</w:t>
      </w:r>
      <w:r w:rsidRPr="00237AE6">
        <w:rPr>
          <w:rFonts w:ascii="Trebuchet MS" w:hAnsi="Trebuchet MS" w:cs="TrebuchetMS"/>
          <w:kern w:val="0"/>
          <w:sz w:val="24"/>
          <w:szCs w:val="24"/>
          <w:lang w:val="it-IT"/>
        </w:rPr>
        <w:t>i pentru constituirea rezervei statutare;</w:t>
      </w:r>
    </w:p>
    <w:p w14:paraId="0A831BA6" w14:textId="329C5BDC" w:rsidR="00A56F58" w:rsidRPr="00237AE6" w:rsidRDefault="00A56F58" w:rsidP="001E34BB">
      <w:pPr>
        <w:pStyle w:val="Listparagraf"/>
        <w:numPr>
          <w:ilvl w:val="0"/>
          <w:numId w:val="11"/>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se obligă să transmită bunurile rămase în urma lichidării către una sau mai multe întreprinderi sociale;</w:t>
      </w:r>
    </w:p>
    <w:p w14:paraId="4B347A6B" w14:textId="7D73AC75" w:rsidR="00A56F58" w:rsidRPr="00237AE6" w:rsidRDefault="00A56F58" w:rsidP="001E34BB">
      <w:pPr>
        <w:pStyle w:val="Listparagraf"/>
        <w:numPr>
          <w:ilvl w:val="0"/>
          <w:numId w:val="11"/>
        </w:numPr>
        <w:autoSpaceDE w:val="0"/>
        <w:autoSpaceDN w:val="0"/>
        <w:adjustRightInd w:val="0"/>
        <w:spacing w:after="120" w:line="360" w:lineRule="auto"/>
        <w:jc w:val="both"/>
        <w:rPr>
          <w:rFonts w:ascii="Trebuchet MS" w:hAnsi="Trebuchet MS" w:cs="TrebuchetMS"/>
          <w:kern w:val="0"/>
          <w:sz w:val="24"/>
          <w:szCs w:val="24"/>
          <w:lang w:val="it-IT"/>
        </w:rPr>
      </w:pPr>
      <w:r w:rsidRPr="00237AE6">
        <w:rPr>
          <w:rFonts w:ascii="Trebuchet MS" w:hAnsi="Trebuchet MS" w:cs="TrebuchetMS"/>
          <w:kern w:val="0"/>
          <w:sz w:val="24"/>
          <w:szCs w:val="24"/>
          <w:lang w:val="it-IT"/>
        </w:rPr>
        <w:t>aplică principiul echității sociale față de angajați și administratori, asigurând niveluri de salarizare/remunerare echitabile, între care nu pot exista diferențe care să depășească raportul de 1 la 8.</w:t>
      </w:r>
    </w:p>
    <w:p w14:paraId="7BD7A262" w14:textId="26250F8D" w:rsidR="002652C5" w:rsidRDefault="00FA6896" w:rsidP="001E34BB">
      <w:pPr>
        <w:pStyle w:val="Default"/>
        <w:spacing w:after="120" w:line="360" w:lineRule="auto"/>
        <w:jc w:val="both"/>
        <w:rPr>
          <w:rFonts w:cs="Arial"/>
          <w:color w:val="000000" w:themeColor="text1"/>
        </w:rPr>
      </w:pPr>
      <w:r w:rsidRPr="00237AE6">
        <w:rPr>
          <w:rFonts w:cs="Arial"/>
          <w:color w:val="000000" w:themeColor="text1"/>
        </w:rPr>
        <w:t>Lista privind încadrarea cheltuielilor aferente proiectului în categoriile/subcategoriile de cheltuieli este următoarea:</w:t>
      </w:r>
    </w:p>
    <w:p w14:paraId="1681A0BE" w14:textId="77777777" w:rsidR="00FD13D7" w:rsidRPr="00237AE6" w:rsidRDefault="00FD13D7" w:rsidP="001E34BB">
      <w:pPr>
        <w:pStyle w:val="Default"/>
        <w:spacing w:after="120" w:line="360" w:lineRule="auto"/>
        <w:jc w:val="both"/>
        <w:rPr>
          <w:rFonts w:cs="Arial"/>
          <w:color w:val="000000" w:themeColor="text1"/>
        </w:rPr>
      </w:pPr>
    </w:p>
    <w:tbl>
      <w:tblPr>
        <w:tblW w:w="9918" w:type="dxa"/>
        <w:tblLayout w:type="fixed"/>
        <w:tblLook w:val="04A0" w:firstRow="1" w:lastRow="0" w:firstColumn="1" w:lastColumn="0" w:noHBand="0" w:noVBand="1"/>
      </w:tblPr>
      <w:tblGrid>
        <w:gridCol w:w="2122"/>
        <w:gridCol w:w="2409"/>
        <w:gridCol w:w="5387"/>
      </w:tblGrid>
      <w:tr w:rsidR="002652C5" w:rsidRPr="008F3E98" w14:paraId="297D04FF" w14:textId="77777777" w:rsidTr="00486CCA">
        <w:trPr>
          <w:trHeight w:val="420"/>
        </w:trPr>
        <w:tc>
          <w:tcPr>
            <w:tcW w:w="2122" w:type="dxa"/>
            <w:tcBorders>
              <w:top w:val="single" w:sz="4" w:space="0" w:color="auto"/>
              <w:left w:val="single" w:sz="4" w:space="0" w:color="auto"/>
              <w:bottom w:val="single" w:sz="8" w:space="0" w:color="333333"/>
              <w:right w:val="single" w:sz="4" w:space="0" w:color="auto"/>
            </w:tcBorders>
            <w:shd w:val="clear" w:color="000000" w:fill="FFFFFF"/>
            <w:vAlign w:val="center"/>
            <w:hideMark/>
          </w:tcPr>
          <w:p w14:paraId="0096112E" w14:textId="77777777" w:rsidR="002652C5" w:rsidRPr="008F3E98" w:rsidRDefault="002652C5" w:rsidP="001E34BB">
            <w:pPr>
              <w:spacing w:after="120" w:line="360" w:lineRule="auto"/>
              <w:rPr>
                <w:rFonts w:ascii="Trebuchet MS" w:hAnsi="Trebuchet MS"/>
                <w:sz w:val="24"/>
                <w:szCs w:val="24"/>
                <w:lang w:val="en-US"/>
              </w:rPr>
            </w:pPr>
            <w:proofErr w:type="spellStart"/>
            <w:r w:rsidRPr="008F3E98">
              <w:rPr>
                <w:rFonts w:ascii="Trebuchet MS" w:hAnsi="Trebuchet MS"/>
                <w:sz w:val="24"/>
                <w:szCs w:val="24"/>
                <w:lang w:val="en-US"/>
              </w:rPr>
              <w:lastRenderedPageBreak/>
              <w:t>Categorie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cheltuială</w:t>
            </w:r>
            <w:proofErr w:type="spellEnd"/>
          </w:p>
        </w:tc>
        <w:tc>
          <w:tcPr>
            <w:tcW w:w="2409" w:type="dxa"/>
            <w:tcBorders>
              <w:top w:val="single" w:sz="8" w:space="0" w:color="333333"/>
              <w:left w:val="nil"/>
              <w:bottom w:val="nil"/>
              <w:right w:val="single" w:sz="8" w:space="0" w:color="333333"/>
            </w:tcBorders>
            <w:shd w:val="clear" w:color="000000" w:fill="FFFFFF"/>
            <w:vAlign w:val="center"/>
            <w:hideMark/>
          </w:tcPr>
          <w:p w14:paraId="181DB8E7" w14:textId="77777777" w:rsidR="002652C5" w:rsidRPr="008F3E98" w:rsidRDefault="002652C5" w:rsidP="001E34BB">
            <w:pPr>
              <w:spacing w:after="120" w:line="360" w:lineRule="auto"/>
              <w:rPr>
                <w:rFonts w:ascii="Trebuchet MS" w:hAnsi="Trebuchet MS"/>
                <w:sz w:val="24"/>
                <w:szCs w:val="24"/>
                <w:lang w:val="en-US"/>
              </w:rPr>
            </w:pPr>
            <w:proofErr w:type="spellStart"/>
            <w:r w:rsidRPr="008F3E98">
              <w:rPr>
                <w:rFonts w:ascii="Trebuchet MS" w:hAnsi="Trebuchet MS"/>
                <w:sz w:val="24"/>
                <w:szCs w:val="24"/>
                <w:lang w:val="en-US"/>
              </w:rPr>
              <w:t>Subcategorie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cheltuială</w:t>
            </w:r>
            <w:proofErr w:type="spellEnd"/>
          </w:p>
        </w:tc>
        <w:tc>
          <w:tcPr>
            <w:tcW w:w="5387" w:type="dxa"/>
            <w:tcBorders>
              <w:top w:val="single" w:sz="8" w:space="0" w:color="333333"/>
              <w:left w:val="nil"/>
              <w:bottom w:val="nil"/>
              <w:right w:val="single" w:sz="8" w:space="0" w:color="333333"/>
            </w:tcBorders>
            <w:shd w:val="clear" w:color="000000" w:fill="FFFFFF"/>
            <w:vAlign w:val="center"/>
            <w:hideMark/>
          </w:tcPr>
          <w:p w14:paraId="474B2952" w14:textId="77777777" w:rsidR="002652C5" w:rsidRPr="008F3E98" w:rsidRDefault="002652C5" w:rsidP="001E34BB">
            <w:pPr>
              <w:spacing w:after="120" w:line="360" w:lineRule="auto"/>
              <w:rPr>
                <w:rFonts w:ascii="Trebuchet MS" w:hAnsi="Trebuchet MS"/>
                <w:sz w:val="24"/>
                <w:szCs w:val="24"/>
                <w:lang w:val="en-US"/>
              </w:rPr>
            </w:pPr>
            <w:proofErr w:type="spellStart"/>
            <w:r w:rsidRPr="008F3E98">
              <w:rPr>
                <w:rFonts w:ascii="Trebuchet MS" w:hAnsi="Trebuchet MS"/>
                <w:sz w:val="24"/>
                <w:szCs w:val="24"/>
                <w:lang w:val="en-US"/>
              </w:rPr>
              <w:t>Descrierea</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cheltuielii</w:t>
            </w:r>
            <w:proofErr w:type="spellEnd"/>
          </w:p>
        </w:tc>
      </w:tr>
      <w:tr w:rsidR="002652C5" w:rsidRPr="008F3E98" w14:paraId="4AAE7BD8" w14:textId="77777777" w:rsidTr="00486CCA">
        <w:trPr>
          <w:trHeight w:val="1128"/>
        </w:trPr>
        <w:tc>
          <w:tcPr>
            <w:tcW w:w="2122" w:type="dxa"/>
            <w:tcBorders>
              <w:top w:val="nil"/>
              <w:left w:val="single" w:sz="4" w:space="0" w:color="auto"/>
              <w:bottom w:val="nil"/>
              <w:right w:val="single" w:sz="4" w:space="0" w:color="auto"/>
            </w:tcBorders>
            <w:shd w:val="clear" w:color="000000" w:fill="FFFFFF"/>
            <w:hideMark/>
          </w:tcPr>
          <w:p w14:paraId="3C357078"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Cheltuieli eligibile directe care intră sub incidenţa ajutorului de minimis</w:t>
            </w:r>
          </w:p>
        </w:tc>
        <w:tc>
          <w:tcPr>
            <w:tcW w:w="2409" w:type="dxa"/>
            <w:vMerge w:val="restart"/>
            <w:tcBorders>
              <w:top w:val="single" w:sz="4" w:space="0" w:color="auto"/>
              <w:left w:val="nil"/>
              <w:bottom w:val="single" w:sz="4" w:space="0" w:color="auto"/>
              <w:right w:val="single" w:sz="4" w:space="0" w:color="auto"/>
            </w:tcBorders>
            <w:shd w:val="clear" w:color="auto" w:fill="auto"/>
            <w:vAlign w:val="center"/>
            <w:hideMark/>
          </w:tcPr>
          <w:p w14:paraId="69289085"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Cheltuieli cu taxe/ abonamente/ cotizaţii/ acorduri/ autorizaţii/ garanţii bancare necesare pentru implementarea proiectului</w:t>
            </w:r>
          </w:p>
        </w:tc>
        <w:tc>
          <w:tcPr>
            <w:tcW w:w="5387" w:type="dxa"/>
            <w:vMerge w:val="restart"/>
            <w:tcBorders>
              <w:top w:val="single" w:sz="4" w:space="0" w:color="auto"/>
              <w:left w:val="single" w:sz="4" w:space="0" w:color="auto"/>
              <w:bottom w:val="single" w:sz="4" w:space="0" w:color="000000"/>
              <w:right w:val="single" w:sz="4" w:space="0" w:color="auto"/>
            </w:tcBorders>
            <w:shd w:val="clear" w:color="auto" w:fill="auto"/>
            <w:noWrap/>
            <w:hideMark/>
          </w:tcPr>
          <w:p w14:paraId="543D31DB"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Taxe pentru înfiinţarea de întreprinderi sociale</w:t>
            </w:r>
          </w:p>
        </w:tc>
      </w:tr>
      <w:tr w:rsidR="002652C5" w:rsidRPr="008F3E98" w14:paraId="4BDC56F2"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22D1ECC8"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vMerge/>
            <w:tcBorders>
              <w:top w:val="single" w:sz="4" w:space="0" w:color="auto"/>
              <w:left w:val="nil"/>
              <w:bottom w:val="single" w:sz="4" w:space="0" w:color="auto"/>
              <w:right w:val="single" w:sz="4" w:space="0" w:color="auto"/>
            </w:tcBorders>
            <w:vAlign w:val="center"/>
            <w:hideMark/>
          </w:tcPr>
          <w:p w14:paraId="6A7569EE" w14:textId="77777777" w:rsidR="002652C5" w:rsidRPr="008F3E98" w:rsidRDefault="002652C5" w:rsidP="001E34BB">
            <w:pPr>
              <w:spacing w:after="120" w:line="360" w:lineRule="auto"/>
              <w:rPr>
                <w:rFonts w:ascii="Trebuchet MS" w:hAnsi="Trebuchet MS"/>
                <w:sz w:val="24"/>
                <w:szCs w:val="24"/>
                <w:lang w:val="it-IT"/>
              </w:rPr>
            </w:pPr>
          </w:p>
        </w:tc>
        <w:tc>
          <w:tcPr>
            <w:tcW w:w="5387" w:type="dxa"/>
            <w:vMerge/>
            <w:tcBorders>
              <w:top w:val="single" w:sz="4" w:space="0" w:color="auto"/>
              <w:left w:val="single" w:sz="4" w:space="0" w:color="auto"/>
              <w:bottom w:val="single" w:sz="4" w:space="0" w:color="000000"/>
              <w:right w:val="single" w:sz="4" w:space="0" w:color="auto"/>
            </w:tcBorders>
            <w:vAlign w:val="center"/>
            <w:hideMark/>
          </w:tcPr>
          <w:p w14:paraId="356DAEEC" w14:textId="77777777" w:rsidR="002652C5" w:rsidRPr="008F3E98" w:rsidRDefault="002652C5" w:rsidP="001E34BB">
            <w:pPr>
              <w:spacing w:after="120" w:line="360" w:lineRule="auto"/>
              <w:rPr>
                <w:rFonts w:ascii="Trebuchet MS" w:hAnsi="Trebuchet MS"/>
                <w:sz w:val="24"/>
                <w:szCs w:val="24"/>
                <w:lang w:val="it-IT"/>
              </w:rPr>
            </w:pPr>
          </w:p>
        </w:tc>
      </w:tr>
      <w:tr w:rsidR="002652C5" w:rsidRPr="008F3E98" w14:paraId="3181D746"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F005921"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vMerge w:val="restart"/>
            <w:tcBorders>
              <w:top w:val="nil"/>
              <w:left w:val="single" w:sz="4" w:space="0" w:color="auto"/>
              <w:bottom w:val="nil"/>
              <w:right w:val="single" w:sz="4" w:space="0" w:color="auto"/>
            </w:tcBorders>
            <w:shd w:val="clear" w:color="auto" w:fill="auto"/>
            <w:vAlign w:val="center"/>
            <w:hideMark/>
          </w:tcPr>
          <w:p w14:paraId="2B683150"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Subvenţii pentru înfiinţarea unei afaceri (antreprenoriat)11</w:t>
            </w:r>
          </w:p>
        </w:tc>
        <w:tc>
          <w:tcPr>
            <w:tcW w:w="5387" w:type="dxa"/>
            <w:tcBorders>
              <w:top w:val="nil"/>
              <w:left w:val="nil"/>
              <w:bottom w:val="nil"/>
              <w:right w:val="single" w:sz="4" w:space="0" w:color="auto"/>
            </w:tcBorders>
            <w:shd w:val="clear" w:color="auto" w:fill="auto"/>
            <w:vAlign w:val="center"/>
            <w:hideMark/>
          </w:tcPr>
          <w:p w14:paraId="57389A3C"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1. Cheltuieli cu salariile personalului nou-angajat</w:t>
            </w:r>
          </w:p>
        </w:tc>
      </w:tr>
      <w:tr w:rsidR="002652C5" w:rsidRPr="008F3E98" w14:paraId="47A39EEE"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D2C6C59"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vMerge/>
            <w:tcBorders>
              <w:top w:val="nil"/>
              <w:left w:val="single" w:sz="4" w:space="0" w:color="auto"/>
              <w:bottom w:val="nil"/>
              <w:right w:val="single" w:sz="4" w:space="0" w:color="auto"/>
            </w:tcBorders>
            <w:vAlign w:val="center"/>
            <w:hideMark/>
          </w:tcPr>
          <w:p w14:paraId="0C457CF5" w14:textId="77777777" w:rsidR="002652C5" w:rsidRPr="008F3E98" w:rsidRDefault="002652C5" w:rsidP="001E34BB">
            <w:pPr>
              <w:spacing w:after="120" w:line="360" w:lineRule="auto"/>
              <w:rPr>
                <w:rFonts w:ascii="Trebuchet MS" w:hAnsi="Trebuchet MS"/>
                <w:sz w:val="24"/>
                <w:szCs w:val="24"/>
                <w:lang w:val="it-IT"/>
              </w:rPr>
            </w:pPr>
          </w:p>
        </w:tc>
        <w:tc>
          <w:tcPr>
            <w:tcW w:w="5387" w:type="dxa"/>
            <w:tcBorders>
              <w:top w:val="nil"/>
              <w:left w:val="nil"/>
              <w:bottom w:val="nil"/>
              <w:right w:val="single" w:sz="4" w:space="0" w:color="auto"/>
            </w:tcBorders>
            <w:shd w:val="clear" w:color="auto" w:fill="auto"/>
            <w:vAlign w:val="center"/>
            <w:hideMark/>
          </w:tcPr>
          <w:p w14:paraId="60D788AF" w14:textId="77777777" w:rsidR="002652C5" w:rsidRPr="008F3E98" w:rsidRDefault="002652C5" w:rsidP="001E34BB">
            <w:pPr>
              <w:spacing w:after="120" w:line="360" w:lineRule="auto"/>
              <w:rPr>
                <w:rFonts w:ascii="Trebuchet MS" w:hAnsi="Trebuchet MS"/>
                <w:sz w:val="24"/>
                <w:szCs w:val="24"/>
                <w:lang w:val="en-US"/>
              </w:rPr>
            </w:pPr>
            <w:r w:rsidRPr="008F3E98">
              <w:rPr>
                <w:rFonts w:ascii="Trebuchet MS" w:hAnsi="Trebuchet MS"/>
                <w:sz w:val="24"/>
                <w:szCs w:val="24"/>
                <w:lang w:val="en-US"/>
              </w:rPr>
              <w:t xml:space="preserve">1.1. Cheltuieli </w:t>
            </w:r>
            <w:proofErr w:type="spellStart"/>
            <w:r w:rsidRPr="008F3E98">
              <w:rPr>
                <w:rFonts w:ascii="Trebuchet MS" w:hAnsi="Trebuchet MS"/>
                <w:sz w:val="24"/>
                <w:szCs w:val="24"/>
                <w:lang w:val="en-US"/>
              </w:rPr>
              <w:t>salariale</w:t>
            </w:r>
            <w:proofErr w:type="spellEnd"/>
          </w:p>
        </w:tc>
      </w:tr>
      <w:tr w:rsidR="002652C5" w:rsidRPr="008F3E98" w14:paraId="3B855B03"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6B14E5E0" w14:textId="77777777" w:rsidR="002652C5" w:rsidRPr="008F3E98" w:rsidRDefault="002652C5" w:rsidP="001E34BB">
            <w:pPr>
              <w:spacing w:after="120" w:line="360" w:lineRule="auto"/>
              <w:rPr>
                <w:rFonts w:ascii="Trebuchet MS" w:hAnsi="Trebuchet MS"/>
                <w:sz w:val="24"/>
                <w:szCs w:val="24"/>
                <w:lang w:val="en-US"/>
              </w:rPr>
            </w:pPr>
            <w:r w:rsidRPr="008F3E98">
              <w:rPr>
                <w:rFonts w:ascii="Trebuchet MS" w:hAnsi="Trebuchet MS"/>
                <w:sz w:val="24"/>
                <w:szCs w:val="24"/>
                <w:lang w:val="en-US"/>
              </w:rPr>
              <w:t> </w:t>
            </w:r>
          </w:p>
        </w:tc>
        <w:tc>
          <w:tcPr>
            <w:tcW w:w="2409" w:type="dxa"/>
            <w:vMerge/>
            <w:tcBorders>
              <w:top w:val="nil"/>
              <w:left w:val="single" w:sz="4" w:space="0" w:color="auto"/>
              <w:bottom w:val="nil"/>
              <w:right w:val="single" w:sz="4" w:space="0" w:color="auto"/>
            </w:tcBorders>
            <w:vAlign w:val="center"/>
            <w:hideMark/>
          </w:tcPr>
          <w:p w14:paraId="1BC3C547" w14:textId="77777777" w:rsidR="002652C5" w:rsidRPr="008F3E98" w:rsidRDefault="002652C5" w:rsidP="001E34BB">
            <w:pPr>
              <w:spacing w:after="120" w:line="360" w:lineRule="auto"/>
              <w:rPr>
                <w:rFonts w:ascii="Trebuchet MS" w:hAnsi="Trebuchet MS"/>
                <w:sz w:val="24"/>
                <w:szCs w:val="24"/>
                <w:lang w:val="en-US"/>
              </w:rPr>
            </w:pPr>
          </w:p>
        </w:tc>
        <w:tc>
          <w:tcPr>
            <w:tcW w:w="5387" w:type="dxa"/>
            <w:tcBorders>
              <w:top w:val="nil"/>
              <w:left w:val="nil"/>
              <w:bottom w:val="nil"/>
              <w:right w:val="single" w:sz="4" w:space="0" w:color="auto"/>
            </w:tcBorders>
            <w:shd w:val="clear" w:color="auto" w:fill="auto"/>
            <w:vAlign w:val="center"/>
            <w:hideMark/>
          </w:tcPr>
          <w:p w14:paraId="4073F4DB"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1.2. Venituri asimilate salariilor pentru experţi proprii/cooptaţi</w:t>
            </w:r>
          </w:p>
        </w:tc>
      </w:tr>
      <w:tr w:rsidR="002652C5" w:rsidRPr="008F3E98" w14:paraId="0E3E913E" w14:textId="77777777" w:rsidTr="00486CCA">
        <w:trPr>
          <w:trHeight w:val="408"/>
        </w:trPr>
        <w:tc>
          <w:tcPr>
            <w:tcW w:w="2122" w:type="dxa"/>
            <w:tcBorders>
              <w:top w:val="nil"/>
              <w:left w:val="single" w:sz="4" w:space="0" w:color="auto"/>
              <w:bottom w:val="nil"/>
              <w:right w:val="single" w:sz="4" w:space="0" w:color="auto"/>
            </w:tcBorders>
            <w:shd w:val="clear" w:color="auto" w:fill="auto"/>
            <w:noWrap/>
            <w:vAlign w:val="bottom"/>
            <w:hideMark/>
          </w:tcPr>
          <w:p w14:paraId="060159AF"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vMerge/>
            <w:tcBorders>
              <w:top w:val="nil"/>
              <w:left w:val="single" w:sz="4" w:space="0" w:color="auto"/>
              <w:bottom w:val="nil"/>
              <w:right w:val="single" w:sz="4" w:space="0" w:color="auto"/>
            </w:tcBorders>
            <w:vAlign w:val="center"/>
            <w:hideMark/>
          </w:tcPr>
          <w:p w14:paraId="7CDA4F02" w14:textId="77777777" w:rsidR="002652C5" w:rsidRPr="008F3E98" w:rsidRDefault="002652C5" w:rsidP="001E34BB">
            <w:pPr>
              <w:spacing w:after="120" w:line="360" w:lineRule="auto"/>
              <w:rPr>
                <w:rFonts w:ascii="Trebuchet MS" w:hAnsi="Trebuchet MS"/>
                <w:sz w:val="24"/>
                <w:szCs w:val="24"/>
                <w:lang w:val="it-IT"/>
              </w:rPr>
            </w:pPr>
          </w:p>
        </w:tc>
        <w:tc>
          <w:tcPr>
            <w:tcW w:w="5387" w:type="dxa"/>
            <w:tcBorders>
              <w:top w:val="nil"/>
              <w:left w:val="nil"/>
              <w:bottom w:val="nil"/>
              <w:right w:val="single" w:sz="4" w:space="0" w:color="auto"/>
            </w:tcBorders>
            <w:shd w:val="clear" w:color="auto" w:fill="auto"/>
            <w:vAlign w:val="center"/>
            <w:hideMark/>
          </w:tcPr>
          <w:p w14:paraId="5E160805"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1.3. Contribuţii sociale aferente cheltuielilor salariale şi cheltuielilor asimilate acestora (contribuţii angajaţi şi angajatori)</w:t>
            </w:r>
          </w:p>
        </w:tc>
      </w:tr>
      <w:tr w:rsidR="002652C5" w:rsidRPr="008F3E98" w14:paraId="1335BD9C"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1156C0CE"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vMerge/>
            <w:tcBorders>
              <w:top w:val="nil"/>
              <w:left w:val="single" w:sz="4" w:space="0" w:color="auto"/>
              <w:bottom w:val="nil"/>
              <w:right w:val="single" w:sz="4" w:space="0" w:color="auto"/>
            </w:tcBorders>
            <w:vAlign w:val="center"/>
            <w:hideMark/>
          </w:tcPr>
          <w:p w14:paraId="482F6B0A" w14:textId="77777777" w:rsidR="002652C5" w:rsidRPr="008F3E98" w:rsidRDefault="002652C5" w:rsidP="001E34BB">
            <w:pPr>
              <w:spacing w:after="120" w:line="360" w:lineRule="auto"/>
              <w:rPr>
                <w:rFonts w:ascii="Trebuchet MS" w:hAnsi="Trebuchet MS"/>
                <w:sz w:val="24"/>
                <w:szCs w:val="24"/>
                <w:lang w:val="it-IT"/>
              </w:rPr>
            </w:pPr>
          </w:p>
        </w:tc>
        <w:tc>
          <w:tcPr>
            <w:tcW w:w="5387" w:type="dxa"/>
            <w:tcBorders>
              <w:top w:val="nil"/>
              <w:left w:val="nil"/>
              <w:bottom w:val="nil"/>
              <w:right w:val="single" w:sz="4" w:space="0" w:color="auto"/>
            </w:tcBorders>
            <w:shd w:val="clear" w:color="auto" w:fill="auto"/>
            <w:vAlign w:val="center"/>
            <w:hideMark/>
          </w:tcPr>
          <w:p w14:paraId="5E2A2E0E"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2. Cheltuieli cu deplasarea personalului întreprinderilor sprijinite:</w:t>
            </w:r>
          </w:p>
        </w:tc>
      </w:tr>
      <w:tr w:rsidR="002652C5" w:rsidRPr="008F3E98" w14:paraId="57A2C507"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0FB7BA14"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166A51C8"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07D02832" w14:textId="77777777" w:rsidR="002652C5" w:rsidRPr="008F3E98" w:rsidRDefault="002652C5" w:rsidP="001E34BB">
            <w:pPr>
              <w:spacing w:after="120" w:line="360" w:lineRule="auto"/>
              <w:rPr>
                <w:rFonts w:ascii="Trebuchet MS" w:hAnsi="Trebuchet MS"/>
                <w:sz w:val="24"/>
                <w:szCs w:val="24"/>
                <w:lang w:val="en-US"/>
              </w:rPr>
            </w:pPr>
            <w:r w:rsidRPr="008F3E98">
              <w:rPr>
                <w:rFonts w:ascii="Trebuchet MS" w:hAnsi="Trebuchet MS"/>
                <w:sz w:val="24"/>
                <w:szCs w:val="24"/>
                <w:lang w:val="en-US"/>
              </w:rPr>
              <w:t xml:space="preserve">2.1. Cheltuieli pentru </w:t>
            </w:r>
            <w:proofErr w:type="spellStart"/>
            <w:r w:rsidRPr="008F3E98">
              <w:rPr>
                <w:rFonts w:ascii="Trebuchet MS" w:hAnsi="Trebuchet MS"/>
                <w:sz w:val="24"/>
                <w:szCs w:val="24"/>
                <w:lang w:val="en-US"/>
              </w:rPr>
              <w:t>cazare</w:t>
            </w:r>
            <w:proofErr w:type="spellEnd"/>
          </w:p>
        </w:tc>
      </w:tr>
      <w:tr w:rsidR="002652C5" w:rsidRPr="008F3E98" w14:paraId="7ADEB9AC"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1A6D8698" w14:textId="77777777" w:rsidR="002652C5" w:rsidRPr="008F3E98" w:rsidRDefault="002652C5" w:rsidP="001E34BB">
            <w:pPr>
              <w:spacing w:after="120" w:line="360" w:lineRule="auto"/>
              <w:rPr>
                <w:rFonts w:ascii="Trebuchet MS" w:hAnsi="Trebuchet MS"/>
                <w:sz w:val="24"/>
                <w:szCs w:val="24"/>
                <w:lang w:val="en-US"/>
              </w:rPr>
            </w:pPr>
            <w:r w:rsidRPr="008F3E98">
              <w:rPr>
                <w:rFonts w:ascii="Trebuchet MS" w:hAnsi="Trebuchet MS"/>
                <w:sz w:val="24"/>
                <w:szCs w:val="24"/>
                <w:lang w:val="en-US"/>
              </w:rPr>
              <w:t> </w:t>
            </w:r>
          </w:p>
        </w:tc>
        <w:tc>
          <w:tcPr>
            <w:tcW w:w="2409" w:type="dxa"/>
            <w:tcBorders>
              <w:top w:val="nil"/>
              <w:left w:val="nil"/>
              <w:bottom w:val="nil"/>
              <w:right w:val="single" w:sz="4" w:space="0" w:color="auto"/>
            </w:tcBorders>
            <w:shd w:val="clear" w:color="auto" w:fill="auto"/>
            <w:noWrap/>
            <w:vAlign w:val="bottom"/>
            <w:hideMark/>
          </w:tcPr>
          <w:p w14:paraId="76D14204" w14:textId="77777777" w:rsidR="002652C5" w:rsidRPr="008F3E98" w:rsidRDefault="002652C5" w:rsidP="001E34BB">
            <w:pPr>
              <w:spacing w:after="120" w:line="360" w:lineRule="auto"/>
              <w:rPr>
                <w:rFonts w:ascii="Trebuchet MS" w:hAnsi="Trebuchet MS"/>
                <w:sz w:val="24"/>
                <w:szCs w:val="24"/>
                <w:lang w:val="en-US"/>
              </w:rPr>
            </w:pPr>
            <w:r w:rsidRPr="008F3E98">
              <w:rPr>
                <w:rFonts w:ascii="Trebuchet MS" w:hAnsi="Trebuchet MS"/>
                <w:sz w:val="24"/>
                <w:szCs w:val="24"/>
                <w:lang w:val="en-US"/>
              </w:rPr>
              <w:t> </w:t>
            </w:r>
          </w:p>
        </w:tc>
        <w:tc>
          <w:tcPr>
            <w:tcW w:w="5387" w:type="dxa"/>
            <w:tcBorders>
              <w:top w:val="nil"/>
              <w:left w:val="nil"/>
              <w:bottom w:val="nil"/>
              <w:right w:val="single" w:sz="4" w:space="0" w:color="auto"/>
            </w:tcBorders>
            <w:shd w:val="clear" w:color="auto" w:fill="auto"/>
            <w:vAlign w:val="center"/>
            <w:hideMark/>
          </w:tcPr>
          <w:p w14:paraId="54DE9A9F"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2.2. Cheltuieli cu diurna personalului propriu</w:t>
            </w:r>
          </w:p>
        </w:tc>
      </w:tr>
      <w:tr w:rsidR="002652C5" w:rsidRPr="008F3E98" w14:paraId="11BD299F" w14:textId="77777777" w:rsidTr="00486CCA">
        <w:trPr>
          <w:trHeight w:val="1092"/>
        </w:trPr>
        <w:tc>
          <w:tcPr>
            <w:tcW w:w="2122" w:type="dxa"/>
            <w:tcBorders>
              <w:top w:val="nil"/>
              <w:left w:val="single" w:sz="4" w:space="0" w:color="auto"/>
              <w:bottom w:val="nil"/>
              <w:right w:val="single" w:sz="4" w:space="0" w:color="auto"/>
            </w:tcBorders>
            <w:shd w:val="clear" w:color="auto" w:fill="auto"/>
            <w:noWrap/>
            <w:vAlign w:val="bottom"/>
            <w:hideMark/>
          </w:tcPr>
          <w:p w14:paraId="4D85FB9C"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281280E4"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68E76FE9"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xml:space="preserve">2.3. Cheltuieli pentru transportul persoanelor (inclusiv transportul efectuat cu mijloacele de transport în comun sau taxi, între gară, autogară sau port şi locul delegării ori locul de cazare, precum şi transportul efectuat pe </w:t>
            </w:r>
            <w:r w:rsidRPr="008F3E98">
              <w:rPr>
                <w:rFonts w:ascii="Trebuchet MS" w:hAnsi="Trebuchet MS"/>
                <w:sz w:val="24"/>
                <w:szCs w:val="24"/>
                <w:lang w:val="it-IT"/>
              </w:rPr>
              <w:lastRenderedPageBreak/>
              <w:t>distanţa dintre locul de cazare şi locul delegării)</w:t>
            </w:r>
          </w:p>
        </w:tc>
      </w:tr>
      <w:tr w:rsidR="002652C5" w:rsidRPr="008F3E98" w14:paraId="41B2F63B" w14:textId="77777777" w:rsidTr="00486CCA">
        <w:trPr>
          <w:trHeight w:val="420"/>
        </w:trPr>
        <w:tc>
          <w:tcPr>
            <w:tcW w:w="2122" w:type="dxa"/>
            <w:tcBorders>
              <w:top w:val="nil"/>
              <w:left w:val="single" w:sz="4" w:space="0" w:color="auto"/>
              <w:bottom w:val="nil"/>
              <w:right w:val="single" w:sz="4" w:space="0" w:color="auto"/>
            </w:tcBorders>
            <w:shd w:val="clear" w:color="auto" w:fill="auto"/>
            <w:noWrap/>
            <w:vAlign w:val="bottom"/>
            <w:hideMark/>
          </w:tcPr>
          <w:p w14:paraId="20F2626D"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lastRenderedPageBreak/>
              <w:t> </w:t>
            </w:r>
          </w:p>
        </w:tc>
        <w:tc>
          <w:tcPr>
            <w:tcW w:w="2409" w:type="dxa"/>
            <w:tcBorders>
              <w:top w:val="nil"/>
              <w:left w:val="nil"/>
              <w:bottom w:val="nil"/>
              <w:right w:val="single" w:sz="4" w:space="0" w:color="auto"/>
            </w:tcBorders>
            <w:shd w:val="clear" w:color="auto" w:fill="auto"/>
            <w:noWrap/>
            <w:vAlign w:val="bottom"/>
            <w:hideMark/>
          </w:tcPr>
          <w:p w14:paraId="0DB6A2C7"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328F6218"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2.4. Taxe şi asigurări de călătorie şi asigurări medicale aferente deplasării</w:t>
            </w:r>
          </w:p>
        </w:tc>
      </w:tr>
      <w:tr w:rsidR="002652C5" w:rsidRPr="008F3E98" w14:paraId="57B4647B" w14:textId="77777777" w:rsidTr="00486CCA">
        <w:trPr>
          <w:trHeight w:val="408"/>
        </w:trPr>
        <w:tc>
          <w:tcPr>
            <w:tcW w:w="2122" w:type="dxa"/>
            <w:tcBorders>
              <w:top w:val="nil"/>
              <w:left w:val="single" w:sz="4" w:space="0" w:color="auto"/>
              <w:bottom w:val="nil"/>
              <w:right w:val="single" w:sz="4" w:space="0" w:color="auto"/>
            </w:tcBorders>
            <w:shd w:val="clear" w:color="auto" w:fill="auto"/>
            <w:noWrap/>
            <w:vAlign w:val="bottom"/>
            <w:hideMark/>
          </w:tcPr>
          <w:p w14:paraId="099D022A"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6768B8BB"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3783D5F8"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3. Cheltuieli aferente diverselor achiziţii de servicii specializate, pentru care beneficiarul ajutorului de minimis nu are expertiza necesară</w:t>
            </w:r>
          </w:p>
        </w:tc>
      </w:tr>
      <w:tr w:rsidR="002652C5" w:rsidRPr="008F3E98" w14:paraId="24D1D29B" w14:textId="77777777" w:rsidTr="00486CCA">
        <w:trPr>
          <w:trHeight w:val="612"/>
        </w:trPr>
        <w:tc>
          <w:tcPr>
            <w:tcW w:w="2122" w:type="dxa"/>
            <w:tcBorders>
              <w:top w:val="nil"/>
              <w:left w:val="single" w:sz="4" w:space="0" w:color="auto"/>
              <w:bottom w:val="nil"/>
              <w:right w:val="single" w:sz="4" w:space="0" w:color="auto"/>
            </w:tcBorders>
            <w:shd w:val="clear" w:color="auto" w:fill="auto"/>
            <w:noWrap/>
            <w:vAlign w:val="bottom"/>
            <w:hideMark/>
          </w:tcPr>
          <w:p w14:paraId="3E7FB746"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 </w:t>
            </w:r>
          </w:p>
        </w:tc>
        <w:tc>
          <w:tcPr>
            <w:tcW w:w="2409" w:type="dxa"/>
            <w:tcBorders>
              <w:top w:val="nil"/>
              <w:left w:val="nil"/>
              <w:bottom w:val="nil"/>
              <w:right w:val="single" w:sz="4" w:space="0" w:color="auto"/>
            </w:tcBorders>
            <w:shd w:val="clear" w:color="auto" w:fill="auto"/>
            <w:noWrap/>
            <w:vAlign w:val="bottom"/>
            <w:hideMark/>
          </w:tcPr>
          <w:p w14:paraId="44A6C42F"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 </w:t>
            </w:r>
          </w:p>
        </w:tc>
        <w:tc>
          <w:tcPr>
            <w:tcW w:w="5387" w:type="dxa"/>
            <w:tcBorders>
              <w:top w:val="nil"/>
              <w:left w:val="nil"/>
              <w:bottom w:val="nil"/>
              <w:right w:val="single" w:sz="4" w:space="0" w:color="auto"/>
            </w:tcBorders>
            <w:shd w:val="clear" w:color="auto" w:fill="auto"/>
            <w:vAlign w:val="center"/>
            <w:hideMark/>
          </w:tcPr>
          <w:p w14:paraId="4CC10B0D"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4. Cheltuieli cu achiziţia de active fixe corporale (altele decât terenuri şi imobile), obiecte de inventar, materii prime şi materiale, inclusiv materiale consumabile, alte cheltuieli pentru investiţii necesare funcţionării întreprinderilor</w:t>
            </w:r>
          </w:p>
        </w:tc>
      </w:tr>
      <w:tr w:rsidR="002652C5" w:rsidRPr="008F3E98" w14:paraId="419183F2" w14:textId="77777777" w:rsidTr="00486CCA">
        <w:trPr>
          <w:trHeight w:val="564"/>
        </w:trPr>
        <w:tc>
          <w:tcPr>
            <w:tcW w:w="2122" w:type="dxa"/>
            <w:tcBorders>
              <w:top w:val="nil"/>
              <w:left w:val="single" w:sz="4" w:space="0" w:color="auto"/>
              <w:bottom w:val="nil"/>
              <w:right w:val="single" w:sz="4" w:space="0" w:color="auto"/>
            </w:tcBorders>
            <w:shd w:val="clear" w:color="auto" w:fill="auto"/>
            <w:noWrap/>
            <w:vAlign w:val="bottom"/>
            <w:hideMark/>
          </w:tcPr>
          <w:p w14:paraId="208958D4"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502192A8"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33042879"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5. Cheltuieli cu închirierea de sedii (inclusiv depozite), spaţii pentru desfăşurarea diverselor activităţi ale întreprinderii, echipamente, vehicule, diverse bunuri</w:t>
            </w:r>
          </w:p>
        </w:tc>
      </w:tr>
      <w:tr w:rsidR="002652C5" w:rsidRPr="008F3E98" w14:paraId="40E9AB22" w14:textId="77777777" w:rsidTr="00486CCA">
        <w:trPr>
          <w:trHeight w:val="612"/>
        </w:trPr>
        <w:tc>
          <w:tcPr>
            <w:tcW w:w="2122" w:type="dxa"/>
            <w:tcBorders>
              <w:top w:val="nil"/>
              <w:left w:val="single" w:sz="4" w:space="0" w:color="auto"/>
              <w:bottom w:val="nil"/>
              <w:right w:val="single" w:sz="4" w:space="0" w:color="auto"/>
            </w:tcBorders>
            <w:shd w:val="clear" w:color="auto" w:fill="auto"/>
            <w:noWrap/>
            <w:vAlign w:val="bottom"/>
            <w:hideMark/>
          </w:tcPr>
          <w:p w14:paraId="067FBA87"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6D2377D3"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04B8CEFE"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6. Cheltuieli de leasing fără achiziţie (leasing operaţional) aferente funcţionării întreprinderilor (rate de leasing operaţional plătite de întreprindere pentru: echipamente, vehicule, diverse bunuri mobile şi imobile)</w:t>
            </w:r>
          </w:p>
        </w:tc>
      </w:tr>
      <w:tr w:rsidR="002652C5" w:rsidRPr="008F3E98" w14:paraId="35AA420E"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F570E6B"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29D0FB42"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5143EB64" w14:textId="77777777" w:rsidR="002652C5" w:rsidRPr="008F3E98" w:rsidRDefault="002652C5" w:rsidP="001E34BB">
            <w:pPr>
              <w:spacing w:after="120" w:line="360" w:lineRule="auto"/>
              <w:rPr>
                <w:rFonts w:ascii="Trebuchet MS" w:hAnsi="Trebuchet MS"/>
                <w:sz w:val="24"/>
                <w:szCs w:val="24"/>
                <w:lang w:val="en-US"/>
              </w:rPr>
            </w:pPr>
            <w:r w:rsidRPr="008F3E98">
              <w:rPr>
                <w:rFonts w:ascii="Trebuchet MS" w:hAnsi="Trebuchet MS"/>
                <w:sz w:val="24"/>
                <w:szCs w:val="24"/>
                <w:lang w:val="en-US"/>
              </w:rPr>
              <w:t xml:space="preserve">7. </w:t>
            </w:r>
            <w:proofErr w:type="spellStart"/>
            <w:r w:rsidRPr="008F3E98">
              <w:rPr>
                <w:rFonts w:ascii="Trebuchet MS" w:hAnsi="Trebuchet MS"/>
                <w:sz w:val="24"/>
                <w:szCs w:val="24"/>
                <w:lang w:val="en-US"/>
              </w:rPr>
              <w:t>Utilităţi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aferente</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funcţionării</w:t>
            </w:r>
            <w:proofErr w:type="spellEnd"/>
            <w:r w:rsidRPr="008F3E98">
              <w:rPr>
                <w:rFonts w:ascii="Trebuchet MS" w:hAnsi="Trebuchet MS"/>
                <w:sz w:val="24"/>
                <w:szCs w:val="24"/>
                <w:lang w:val="en-US"/>
              </w:rPr>
              <w:t xml:space="preserve"> </w:t>
            </w:r>
            <w:proofErr w:type="spellStart"/>
            <w:r w:rsidRPr="008F3E98">
              <w:rPr>
                <w:rFonts w:ascii="Trebuchet MS" w:hAnsi="Trebuchet MS"/>
                <w:sz w:val="24"/>
                <w:szCs w:val="24"/>
                <w:lang w:val="en-US"/>
              </w:rPr>
              <w:t>întreprinderilor</w:t>
            </w:r>
            <w:proofErr w:type="spellEnd"/>
          </w:p>
        </w:tc>
      </w:tr>
      <w:tr w:rsidR="002652C5" w:rsidRPr="008F3E98" w14:paraId="229EB746"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FB4EE0C" w14:textId="77777777" w:rsidR="002652C5" w:rsidRPr="008F3E98" w:rsidRDefault="002652C5" w:rsidP="001E34BB">
            <w:pPr>
              <w:spacing w:after="120" w:line="360" w:lineRule="auto"/>
              <w:rPr>
                <w:rFonts w:ascii="Trebuchet MS" w:hAnsi="Trebuchet MS"/>
                <w:sz w:val="24"/>
                <w:szCs w:val="24"/>
                <w:lang w:val="en-US"/>
              </w:rPr>
            </w:pPr>
            <w:r w:rsidRPr="008F3E98">
              <w:rPr>
                <w:rFonts w:ascii="Trebuchet MS" w:hAnsi="Trebuchet MS"/>
                <w:sz w:val="24"/>
                <w:szCs w:val="24"/>
                <w:lang w:val="en-US"/>
              </w:rPr>
              <w:t> </w:t>
            </w:r>
          </w:p>
        </w:tc>
        <w:tc>
          <w:tcPr>
            <w:tcW w:w="2409" w:type="dxa"/>
            <w:tcBorders>
              <w:top w:val="nil"/>
              <w:left w:val="nil"/>
              <w:bottom w:val="nil"/>
              <w:right w:val="single" w:sz="4" w:space="0" w:color="auto"/>
            </w:tcBorders>
            <w:shd w:val="clear" w:color="auto" w:fill="auto"/>
            <w:noWrap/>
            <w:vAlign w:val="bottom"/>
            <w:hideMark/>
          </w:tcPr>
          <w:p w14:paraId="3B1D2FD5" w14:textId="77777777" w:rsidR="002652C5" w:rsidRPr="008F3E98" w:rsidRDefault="002652C5" w:rsidP="001E34BB">
            <w:pPr>
              <w:spacing w:after="120" w:line="360" w:lineRule="auto"/>
              <w:rPr>
                <w:rFonts w:ascii="Trebuchet MS" w:hAnsi="Trebuchet MS"/>
                <w:sz w:val="24"/>
                <w:szCs w:val="24"/>
                <w:lang w:val="en-US"/>
              </w:rPr>
            </w:pPr>
            <w:r w:rsidRPr="008F3E98">
              <w:rPr>
                <w:rFonts w:ascii="Trebuchet MS" w:hAnsi="Trebuchet MS"/>
                <w:sz w:val="24"/>
                <w:szCs w:val="24"/>
                <w:lang w:val="en-US"/>
              </w:rPr>
              <w:t> </w:t>
            </w:r>
          </w:p>
        </w:tc>
        <w:tc>
          <w:tcPr>
            <w:tcW w:w="5387" w:type="dxa"/>
            <w:tcBorders>
              <w:top w:val="nil"/>
              <w:left w:val="nil"/>
              <w:bottom w:val="nil"/>
              <w:right w:val="single" w:sz="4" w:space="0" w:color="auto"/>
            </w:tcBorders>
            <w:shd w:val="clear" w:color="auto" w:fill="auto"/>
            <w:vAlign w:val="center"/>
            <w:hideMark/>
          </w:tcPr>
          <w:p w14:paraId="69C0C050"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8. Servicii de administrare a clădirilor aferente funcţionării întreprinderilor</w:t>
            </w:r>
          </w:p>
        </w:tc>
      </w:tr>
      <w:tr w:rsidR="002652C5" w:rsidRPr="008F3E98" w14:paraId="5A4FE1B1" w14:textId="77777777" w:rsidTr="00486CCA">
        <w:trPr>
          <w:trHeight w:val="408"/>
        </w:trPr>
        <w:tc>
          <w:tcPr>
            <w:tcW w:w="2122" w:type="dxa"/>
            <w:tcBorders>
              <w:top w:val="nil"/>
              <w:left w:val="single" w:sz="4" w:space="0" w:color="auto"/>
              <w:bottom w:val="nil"/>
              <w:right w:val="single" w:sz="4" w:space="0" w:color="auto"/>
            </w:tcBorders>
            <w:shd w:val="clear" w:color="auto" w:fill="auto"/>
            <w:noWrap/>
            <w:vAlign w:val="bottom"/>
            <w:hideMark/>
          </w:tcPr>
          <w:p w14:paraId="3DE9B5B9"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lastRenderedPageBreak/>
              <w:t> </w:t>
            </w:r>
          </w:p>
        </w:tc>
        <w:tc>
          <w:tcPr>
            <w:tcW w:w="2409" w:type="dxa"/>
            <w:tcBorders>
              <w:top w:val="nil"/>
              <w:left w:val="nil"/>
              <w:bottom w:val="nil"/>
              <w:right w:val="single" w:sz="4" w:space="0" w:color="auto"/>
            </w:tcBorders>
            <w:shd w:val="clear" w:color="auto" w:fill="auto"/>
            <w:noWrap/>
            <w:vAlign w:val="bottom"/>
            <w:hideMark/>
          </w:tcPr>
          <w:p w14:paraId="49ED4403"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 </w:t>
            </w:r>
          </w:p>
        </w:tc>
        <w:tc>
          <w:tcPr>
            <w:tcW w:w="5387" w:type="dxa"/>
            <w:tcBorders>
              <w:top w:val="nil"/>
              <w:left w:val="nil"/>
              <w:bottom w:val="nil"/>
              <w:right w:val="single" w:sz="4" w:space="0" w:color="auto"/>
            </w:tcBorders>
            <w:shd w:val="clear" w:color="auto" w:fill="auto"/>
            <w:vAlign w:val="center"/>
            <w:hideMark/>
          </w:tcPr>
          <w:p w14:paraId="2E56FDB5"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9. Servicii de întreţinere şi reparare de echipamente şi mijloace de transport aferente funcţionării întreprinderilor</w:t>
            </w:r>
          </w:p>
        </w:tc>
      </w:tr>
      <w:tr w:rsidR="002652C5" w:rsidRPr="008F3E98" w14:paraId="0F2D5C5E"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45923471"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 </w:t>
            </w:r>
          </w:p>
        </w:tc>
        <w:tc>
          <w:tcPr>
            <w:tcW w:w="2409" w:type="dxa"/>
            <w:tcBorders>
              <w:top w:val="nil"/>
              <w:left w:val="nil"/>
              <w:bottom w:val="nil"/>
              <w:right w:val="single" w:sz="4" w:space="0" w:color="auto"/>
            </w:tcBorders>
            <w:shd w:val="clear" w:color="auto" w:fill="auto"/>
            <w:noWrap/>
            <w:vAlign w:val="bottom"/>
            <w:hideMark/>
          </w:tcPr>
          <w:p w14:paraId="14F2B788"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 </w:t>
            </w:r>
          </w:p>
        </w:tc>
        <w:tc>
          <w:tcPr>
            <w:tcW w:w="5387" w:type="dxa"/>
            <w:tcBorders>
              <w:top w:val="nil"/>
              <w:left w:val="nil"/>
              <w:bottom w:val="nil"/>
              <w:right w:val="single" w:sz="4" w:space="0" w:color="auto"/>
            </w:tcBorders>
            <w:shd w:val="clear" w:color="auto" w:fill="auto"/>
            <w:vAlign w:val="center"/>
            <w:hideMark/>
          </w:tcPr>
          <w:p w14:paraId="3E77A623"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10. Arhivare de documente aferente funcţionării întreprinderilor</w:t>
            </w:r>
          </w:p>
        </w:tc>
      </w:tr>
      <w:tr w:rsidR="002652C5" w:rsidRPr="008F3E98" w14:paraId="2BF5C072"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A3D38D8"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79BAA73C"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08AE90CD"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11. Amortizare de active aferente funcţionării întreprinderilor</w:t>
            </w:r>
          </w:p>
        </w:tc>
      </w:tr>
      <w:tr w:rsidR="002652C5" w:rsidRPr="008F3E98" w14:paraId="3023FF3A"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0DE4A331"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 </w:t>
            </w:r>
          </w:p>
        </w:tc>
        <w:tc>
          <w:tcPr>
            <w:tcW w:w="2409" w:type="dxa"/>
            <w:tcBorders>
              <w:top w:val="nil"/>
              <w:left w:val="nil"/>
              <w:bottom w:val="nil"/>
              <w:right w:val="single" w:sz="4" w:space="0" w:color="auto"/>
            </w:tcBorders>
            <w:shd w:val="clear" w:color="auto" w:fill="auto"/>
            <w:noWrap/>
            <w:vAlign w:val="bottom"/>
            <w:hideMark/>
          </w:tcPr>
          <w:p w14:paraId="1755571C"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 </w:t>
            </w:r>
          </w:p>
        </w:tc>
        <w:tc>
          <w:tcPr>
            <w:tcW w:w="5387" w:type="dxa"/>
            <w:tcBorders>
              <w:top w:val="nil"/>
              <w:left w:val="nil"/>
              <w:bottom w:val="nil"/>
              <w:right w:val="single" w:sz="4" w:space="0" w:color="auto"/>
            </w:tcBorders>
            <w:shd w:val="clear" w:color="auto" w:fill="auto"/>
            <w:vAlign w:val="center"/>
            <w:hideMark/>
          </w:tcPr>
          <w:p w14:paraId="3FFB8B83"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12. Cheltuieli financiare şi juridice (notariale) aferente funcţionării întreprinderilor</w:t>
            </w:r>
          </w:p>
        </w:tc>
      </w:tr>
      <w:tr w:rsidR="002652C5" w:rsidRPr="008F3E98" w14:paraId="646EBBFD"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7003175A"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41A3DC3E"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46451CCD"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13. Conectare la reţele informatice aferente funcţionării întreprinderilor</w:t>
            </w:r>
          </w:p>
        </w:tc>
      </w:tr>
      <w:tr w:rsidR="002652C5" w:rsidRPr="008F3E98" w14:paraId="51D5C992"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072EB8BF"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26723714"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06B7BCE1"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14. Cheltuieli de informare şi publicitate aferente funcţionării întreprinderilor</w:t>
            </w:r>
          </w:p>
        </w:tc>
      </w:tr>
      <w:tr w:rsidR="002652C5" w:rsidRPr="008F3E98" w14:paraId="6ED42100"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11A2CAF8"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2D515945"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24DA895B"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15. Alte cheltuieli aferente funcţionării întreprinderilor</w:t>
            </w:r>
          </w:p>
        </w:tc>
      </w:tr>
      <w:tr w:rsidR="002652C5" w:rsidRPr="008F3E98" w14:paraId="5256BC5F"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5B02FF00"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1CFD8289"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44858BF3" w14:textId="77777777" w:rsidR="002652C5" w:rsidRPr="008F3E98" w:rsidRDefault="002652C5" w:rsidP="001E34BB">
            <w:pPr>
              <w:spacing w:after="120" w:line="360" w:lineRule="auto"/>
              <w:rPr>
                <w:rFonts w:ascii="Trebuchet MS" w:hAnsi="Trebuchet MS"/>
                <w:sz w:val="24"/>
                <w:szCs w:val="24"/>
                <w:lang w:val="en-US"/>
              </w:rPr>
            </w:pPr>
            <w:r w:rsidRPr="008F3E98">
              <w:rPr>
                <w:rFonts w:ascii="Trebuchet MS" w:hAnsi="Trebuchet MS"/>
                <w:sz w:val="24"/>
                <w:szCs w:val="24"/>
                <w:lang w:val="en-US"/>
              </w:rPr>
              <w:t xml:space="preserve">15.1. </w:t>
            </w:r>
            <w:proofErr w:type="spellStart"/>
            <w:r w:rsidRPr="008F3E98">
              <w:rPr>
                <w:rFonts w:ascii="Trebuchet MS" w:hAnsi="Trebuchet MS"/>
                <w:sz w:val="24"/>
                <w:szCs w:val="24"/>
                <w:lang w:val="en-US"/>
              </w:rPr>
              <w:t>Prelucrare</w:t>
            </w:r>
            <w:proofErr w:type="spellEnd"/>
            <w:r w:rsidRPr="008F3E98">
              <w:rPr>
                <w:rFonts w:ascii="Trebuchet MS" w:hAnsi="Trebuchet MS"/>
                <w:sz w:val="24"/>
                <w:szCs w:val="24"/>
                <w:lang w:val="en-US"/>
              </w:rPr>
              <w:t xml:space="preserve"> de date</w:t>
            </w:r>
          </w:p>
        </w:tc>
      </w:tr>
      <w:tr w:rsidR="002652C5" w:rsidRPr="008F3E98" w14:paraId="2FDEF522"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64857335" w14:textId="77777777" w:rsidR="002652C5" w:rsidRPr="008F3E98" w:rsidRDefault="002652C5" w:rsidP="001E34BB">
            <w:pPr>
              <w:spacing w:after="120" w:line="360" w:lineRule="auto"/>
              <w:rPr>
                <w:rFonts w:ascii="Trebuchet MS" w:hAnsi="Trebuchet MS"/>
                <w:sz w:val="24"/>
                <w:szCs w:val="24"/>
                <w:lang w:val="en-US"/>
              </w:rPr>
            </w:pPr>
            <w:r w:rsidRPr="008F3E98">
              <w:rPr>
                <w:rFonts w:ascii="Trebuchet MS" w:hAnsi="Trebuchet MS"/>
                <w:sz w:val="24"/>
                <w:szCs w:val="24"/>
                <w:lang w:val="en-US"/>
              </w:rPr>
              <w:t> </w:t>
            </w:r>
          </w:p>
        </w:tc>
        <w:tc>
          <w:tcPr>
            <w:tcW w:w="2409" w:type="dxa"/>
            <w:tcBorders>
              <w:top w:val="nil"/>
              <w:left w:val="nil"/>
              <w:bottom w:val="nil"/>
              <w:right w:val="single" w:sz="4" w:space="0" w:color="auto"/>
            </w:tcBorders>
            <w:shd w:val="clear" w:color="auto" w:fill="auto"/>
            <w:noWrap/>
            <w:vAlign w:val="bottom"/>
            <w:hideMark/>
          </w:tcPr>
          <w:p w14:paraId="6EA1AB44" w14:textId="77777777" w:rsidR="002652C5" w:rsidRPr="008F3E98" w:rsidRDefault="002652C5" w:rsidP="001E34BB">
            <w:pPr>
              <w:spacing w:after="120" w:line="360" w:lineRule="auto"/>
              <w:rPr>
                <w:rFonts w:ascii="Trebuchet MS" w:hAnsi="Trebuchet MS"/>
                <w:sz w:val="24"/>
                <w:szCs w:val="24"/>
                <w:lang w:val="en-US"/>
              </w:rPr>
            </w:pPr>
            <w:r w:rsidRPr="008F3E98">
              <w:rPr>
                <w:rFonts w:ascii="Trebuchet MS" w:hAnsi="Trebuchet MS"/>
                <w:sz w:val="24"/>
                <w:szCs w:val="24"/>
                <w:lang w:val="en-US"/>
              </w:rPr>
              <w:t> </w:t>
            </w:r>
          </w:p>
        </w:tc>
        <w:tc>
          <w:tcPr>
            <w:tcW w:w="5387" w:type="dxa"/>
            <w:tcBorders>
              <w:top w:val="nil"/>
              <w:left w:val="nil"/>
              <w:bottom w:val="nil"/>
              <w:right w:val="single" w:sz="4" w:space="0" w:color="auto"/>
            </w:tcBorders>
            <w:shd w:val="clear" w:color="auto" w:fill="auto"/>
            <w:vAlign w:val="center"/>
            <w:hideMark/>
          </w:tcPr>
          <w:p w14:paraId="4B3448F0"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15.2. Întreţinere, actualizare şi dezvoltare de aplicaţii informatice</w:t>
            </w:r>
          </w:p>
        </w:tc>
      </w:tr>
      <w:tr w:rsidR="002652C5" w:rsidRPr="008F3E98" w14:paraId="5F43AF39" w14:textId="77777777" w:rsidTr="00486CCA">
        <w:trPr>
          <w:trHeight w:val="408"/>
        </w:trPr>
        <w:tc>
          <w:tcPr>
            <w:tcW w:w="2122" w:type="dxa"/>
            <w:tcBorders>
              <w:top w:val="nil"/>
              <w:left w:val="single" w:sz="4" w:space="0" w:color="auto"/>
              <w:bottom w:val="nil"/>
              <w:right w:val="single" w:sz="4" w:space="0" w:color="auto"/>
            </w:tcBorders>
            <w:shd w:val="clear" w:color="auto" w:fill="auto"/>
            <w:noWrap/>
            <w:vAlign w:val="bottom"/>
            <w:hideMark/>
          </w:tcPr>
          <w:p w14:paraId="176ED9F1"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nil"/>
              <w:right w:val="single" w:sz="4" w:space="0" w:color="auto"/>
            </w:tcBorders>
            <w:shd w:val="clear" w:color="auto" w:fill="auto"/>
            <w:noWrap/>
            <w:vAlign w:val="bottom"/>
            <w:hideMark/>
          </w:tcPr>
          <w:p w14:paraId="12ABBC0F"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nil"/>
              <w:right w:val="single" w:sz="4" w:space="0" w:color="auto"/>
            </w:tcBorders>
            <w:shd w:val="clear" w:color="auto" w:fill="auto"/>
            <w:vAlign w:val="center"/>
            <w:hideMark/>
          </w:tcPr>
          <w:p w14:paraId="615A4631"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15.3. Achiziţionare de publicaţii, cărţi, reviste de specialitate relevante pentru operaţiune, în format tipărit şi/sau electronic</w:t>
            </w:r>
          </w:p>
        </w:tc>
      </w:tr>
      <w:tr w:rsidR="002652C5" w:rsidRPr="008F3E98" w14:paraId="24F39C57" w14:textId="77777777" w:rsidTr="00486CCA">
        <w:trPr>
          <w:trHeight w:val="288"/>
        </w:trPr>
        <w:tc>
          <w:tcPr>
            <w:tcW w:w="2122" w:type="dxa"/>
            <w:tcBorders>
              <w:top w:val="nil"/>
              <w:left w:val="single" w:sz="4" w:space="0" w:color="auto"/>
              <w:bottom w:val="nil"/>
              <w:right w:val="single" w:sz="4" w:space="0" w:color="auto"/>
            </w:tcBorders>
            <w:shd w:val="clear" w:color="auto" w:fill="auto"/>
            <w:noWrap/>
            <w:vAlign w:val="bottom"/>
            <w:hideMark/>
          </w:tcPr>
          <w:p w14:paraId="42A60D5A"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 </w:t>
            </w:r>
          </w:p>
        </w:tc>
        <w:tc>
          <w:tcPr>
            <w:tcW w:w="2409" w:type="dxa"/>
            <w:tcBorders>
              <w:top w:val="nil"/>
              <w:left w:val="nil"/>
              <w:bottom w:val="nil"/>
              <w:right w:val="single" w:sz="4" w:space="0" w:color="auto"/>
            </w:tcBorders>
            <w:shd w:val="clear" w:color="auto" w:fill="auto"/>
            <w:noWrap/>
            <w:vAlign w:val="bottom"/>
            <w:hideMark/>
          </w:tcPr>
          <w:p w14:paraId="775B01E5" w14:textId="77777777" w:rsidR="002652C5" w:rsidRPr="00854AB8" w:rsidRDefault="002652C5" w:rsidP="001E34BB">
            <w:pPr>
              <w:spacing w:after="120" w:line="360" w:lineRule="auto"/>
              <w:rPr>
                <w:rFonts w:ascii="Trebuchet MS" w:hAnsi="Trebuchet MS"/>
                <w:sz w:val="24"/>
                <w:szCs w:val="24"/>
                <w:lang w:val="pt-BR"/>
              </w:rPr>
            </w:pPr>
            <w:r w:rsidRPr="00854AB8">
              <w:rPr>
                <w:rFonts w:ascii="Trebuchet MS" w:hAnsi="Trebuchet MS"/>
                <w:sz w:val="24"/>
                <w:szCs w:val="24"/>
                <w:lang w:val="pt-BR"/>
              </w:rPr>
              <w:t> </w:t>
            </w:r>
          </w:p>
        </w:tc>
        <w:tc>
          <w:tcPr>
            <w:tcW w:w="5387" w:type="dxa"/>
            <w:tcBorders>
              <w:top w:val="nil"/>
              <w:left w:val="nil"/>
              <w:bottom w:val="nil"/>
              <w:right w:val="single" w:sz="4" w:space="0" w:color="auto"/>
            </w:tcBorders>
            <w:shd w:val="clear" w:color="auto" w:fill="auto"/>
            <w:vAlign w:val="center"/>
            <w:hideMark/>
          </w:tcPr>
          <w:p w14:paraId="7964A3FA"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15.4. Concesiuni, brevete, licenţe, mărci comerciale, drepturi şi active similare</w:t>
            </w:r>
          </w:p>
        </w:tc>
      </w:tr>
      <w:tr w:rsidR="002652C5" w:rsidRPr="008F3E98" w14:paraId="110F90B8" w14:textId="77777777" w:rsidTr="00486CCA">
        <w:trPr>
          <w:trHeight w:val="288"/>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30C18C73"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2409" w:type="dxa"/>
            <w:tcBorders>
              <w:top w:val="nil"/>
              <w:left w:val="nil"/>
              <w:bottom w:val="single" w:sz="4" w:space="0" w:color="auto"/>
              <w:right w:val="single" w:sz="4" w:space="0" w:color="auto"/>
            </w:tcBorders>
            <w:shd w:val="clear" w:color="auto" w:fill="auto"/>
            <w:noWrap/>
            <w:vAlign w:val="bottom"/>
            <w:hideMark/>
          </w:tcPr>
          <w:p w14:paraId="0C35DF43"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 </w:t>
            </w:r>
          </w:p>
        </w:tc>
        <w:tc>
          <w:tcPr>
            <w:tcW w:w="5387" w:type="dxa"/>
            <w:tcBorders>
              <w:top w:val="nil"/>
              <w:left w:val="nil"/>
              <w:bottom w:val="single" w:sz="4" w:space="0" w:color="auto"/>
              <w:right w:val="single" w:sz="4" w:space="0" w:color="auto"/>
            </w:tcBorders>
            <w:shd w:val="clear" w:color="auto" w:fill="auto"/>
            <w:vAlign w:val="center"/>
            <w:hideMark/>
          </w:tcPr>
          <w:p w14:paraId="09C2CBC2" w14:textId="77777777" w:rsidR="002652C5" w:rsidRPr="008F3E98" w:rsidRDefault="002652C5" w:rsidP="001E34BB">
            <w:pPr>
              <w:spacing w:after="120" w:line="360" w:lineRule="auto"/>
              <w:rPr>
                <w:rFonts w:ascii="Trebuchet MS" w:hAnsi="Trebuchet MS"/>
                <w:sz w:val="24"/>
                <w:szCs w:val="24"/>
                <w:lang w:val="it-IT"/>
              </w:rPr>
            </w:pPr>
            <w:r w:rsidRPr="008F3E98">
              <w:rPr>
                <w:rFonts w:ascii="Trebuchet MS" w:hAnsi="Trebuchet MS"/>
                <w:sz w:val="24"/>
                <w:szCs w:val="24"/>
                <w:lang w:val="it-IT"/>
              </w:rPr>
              <w:t>16. Cheltuielile aferente garanţiilor oferite de bănci sau alte instituţii financiare</w:t>
            </w:r>
          </w:p>
        </w:tc>
      </w:tr>
    </w:tbl>
    <w:p w14:paraId="4AB4281D" w14:textId="48E2909D" w:rsidR="00311011" w:rsidRPr="00237AE6" w:rsidRDefault="00A56F58" w:rsidP="001E34BB">
      <w:pPr>
        <w:pStyle w:val="Default"/>
        <w:spacing w:after="120" w:line="360" w:lineRule="auto"/>
        <w:jc w:val="both"/>
        <w:rPr>
          <w:rFonts w:cs="Arial"/>
          <w:b/>
          <w:bCs/>
          <w:i/>
          <w:iCs/>
          <w:color w:val="000000" w:themeColor="text1"/>
        </w:rPr>
      </w:pPr>
      <w:r w:rsidRPr="00237AE6">
        <w:rPr>
          <w:rFonts w:cs="Arial"/>
          <w:b/>
          <w:bCs/>
          <w:i/>
          <w:iCs/>
          <w:color w:val="000000" w:themeColor="text1"/>
        </w:rPr>
        <w:lastRenderedPageBreak/>
        <w:t>*</w:t>
      </w:r>
      <w:r w:rsidR="00141DE0" w:rsidRPr="00237AE6">
        <w:rPr>
          <w:rFonts w:cs="Arial"/>
          <w:b/>
          <w:bCs/>
          <w:i/>
          <w:iCs/>
          <w:color w:val="000000" w:themeColor="text1"/>
        </w:rPr>
        <w:t>Un plan de afaceri nu trebuie să conțină în mod obligatoriu toate cheltuielile menționate mai sus. Cheltuielile sunt eligibile în măsura în care sunt necesare activitățile eligibile ale proiectului și se regăsesc în lista de cheltuieli de mai sus.</w:t>
      </w:r>
    </w:p>
    <w:p w14:paraId="56FCE9A8" w14:textId="710367EC" w:rsidR="00141DE0" w:rsidRDefault="00141DE0" w:rsidP="001E34BB">
      <w:pPr>
        <w:pStyle w:val="Default"/>
        <w:spacing w:after="120" w:line="360" w:lineRule="auto"/>
        <w:jc w:val="both"/>
        <w:rPr>
          <w:rFonts w:cs="Arial"/>
          <w:b/>
          <w:bCs/>
          <w:i/>
          <w:iCs/>
          <w:color w:val="000000" w:themeColor="text1"/>
        </w:rPr>
      </w:pPr>
      <w:r w:rsidRPr="00237AE6">
        <w:rPr>
          <w:rFonts w:cs="Arial"/>
          <w:b/>
          <w:bCs/>
          <w:i/>
          <w:iCs/>
          <w:color w:val="000000" w:themeColor="text1"/>
        </w:rPr>
        <w:t>Obiectele/bunurile mobile sau imobile finanțate în cadrul proiectului trebuie folosite conform scopului destinat, menționat în planul de afaceri.</w:t>
      </w:r>
    </w:p>
    <w:p w14:paraId="2F7DFC8F" w14:textId="77777777" w:rsidR="00EA21D9" w:rsidRPr="00EA21D9" w:rsidRDefault="00EA21D9" w:rsidP="001E34BB">
      <w:pPr>
        <w:pStyle w:val="Default"/>
        <w:spacing w:after="120" w:line="360" w:lineRule="auto"/>
        <w:jc w:val="both"/>
        <w:rPr>
          <w:rFonts w:cs="Arial"/>
          <w:b/>
          <w:bCs/>
          <w:i/>
          <w:iCs/>
          <w:color w:val="000000" w:themeColor="text1"/>
        </w:rPr>
      </w:pPr>
      <w:r w:rsidRPr="00EA21D9">
        <w:rPr>
          <w:rFonts w:cs="Arial"/>
          <w:b/>
          <w:bCs/>
          <w:i/>
          <w:iCs/>
          <w:color w:val="000000" w:themeColor="text1"/>
        </w:rPr>
        <w:t>Valoarea cheltuielilor salariale bugetate la nivel de plan de afaceri nu poate depăși</w:t>
      </w:r>
    </w:p>
    <w:p w14:paraId="0F48FE4E" w14:textId="78718969" w:rsidR="00EA21D9" w:rsidRPr="00FD13D7" w:rsidRDefault="00EA21D9" w:rsidP="00FD13D7">
      <w:pPr>
        <w:pStyle w:val="Default"/>
        <w:spacing w:after="120" w:line="360" w:lineRule="auto"/>
        <w:jc w:val="both"/>
        <w:rPr>
          <w:rFonts w:cs="Arial"/>
          <w:b/>
          <w:bCs/>
          <w:i/>
          <w:iCs/>
          <w:color w:val="000000" w:themeColor="text1"/>
        </w:rPr>
      </w:pPr>
      <w:r w:rsidRPr="00EA21D9">
        <w:rPr>
          <w:rFonts w:cs="Arial"/>
          <w:b/>
          <w:bCs/>
          <w:i/>
          <w:iCs/>
          <w:color w:val="000000" w:themeColor="text1"/>
        </w:rPr>
        <w:t>valoarea de</w:t>
      </w:r>
      <w:r>
        <w:rPr>
          <w:rFonts w:cs="Arial"/>
          <w:b/>
          <w:bCs/>
          <w:i/>
          <w:iCs/>
          <w:color w:val="000000" w:themeColor="text1"/>
        </w:rPr>
        <w:t xml:space="preserve"> </w:t>
      </w:r>
      <w:r w:rsidRPr="00EA21D9">
        <w:rPr>
          <w:rFonts w:cs="Arial"/>
          <w:b/>
          <w:bCs/>
          <w:i/>
          <w:iCs/>
          <w:color w:val="000000" w:themeColor="text1"/>
        </w:rPr>
        <w:t>216.000 ,00 RON . Întreprinderile sociale înființate în cadrul proiectului se pot adresa structurilor</w:t>
      </w:r>
      <w:r>
        <w:rPr>
          <w:rFonts w:cs="Arial"/>
          <w:b/>
          <w:bCs/>
          <w:i/>
          <w:iCs/>
          <w:color w:val="000000" w:themeColor="text1"/>
        </w:rPr>
        <w:t xml:space="preserve"> </w:t>
      </w:r>
      <w:r w:rsidRPr="00EA21D9">
        <w:rPr>
          <w:rFonts w:cs="Arial"/>
          <w:b/>
          <w:bCs/>
          <w:i/>
          <w:iCs/>
          <w:color w:val="000000" w:themeColor="text1"/>
        </w:rPr>
        <w:t>teritoriale ale ANOFM pentru a beneficia, pentru persoanele angajate în cadrul acestora, de</w:t>
      </w:r>
      <w:r>
        <w:rPr>
          <w:rFonts w:cs="Arial"/>
          <w:b/>
          <w:bCs/>
          <w:i/>
          <w:iCs/>
          <w:color w:val="000000" w:themeColor="text1"/>
        </w:rPr>
        <w:t xml:space="preserve"> </w:t>
      </w:r>
      <w:r w:rsidRPr="00EA21D9">
        <w:rPr>
          <w:rFonts w:cs="Arial"/>
          <w:b/>
          <w:bCs/>
          <w:i/>
          <w:iCs/>
          <w:color w:val="000000" w:themeColor="text1"/>
        </w:rPr>
        <w:t xml:space="preserve">subvențiile acordate în baza Legii nr. 76/2002 privind sistemul asigurărilor pentru </w:t>
      </w:r>
      <w:proofErr w:type="spellStart"/>
      <w:r w:rsidRPr="00EA21D9">
        <w:rPr>
          <w:rFonts w:cs="Arial"/>
          <w:b/>
          <w:bCs/>
          <w:i/>
          <w:iCs/>
          <w:color w:val="000000" w:themeColor="text1"/>
        </w:rPr>
        <w:t>şomaj</w:t>
      </w:r>
      <w:proofErr w:type="spellEnd"/>
      <w:r w:rsidRPr="00EA21D9">
        <w:rPr>
          <w:rFonts w:cs="Arial"/>
          <w:b/>
          <w:bCs/>
          <w:i/>
          <w:iCs/>
          <w:color w:val="000000" w:themeColor="text1"/>
        </w:rPr>
        <w:t xml:space="preserve"> </w:t>
      </w:r>
      <w:proofErr w:type="spellStart"/>
      <w:r w:rsidRPr="00EA21D9">
        <w:rPr>
          <w:rFonts w:cs="Arial"/>
          <w:b/>
          <w:bCs/>
          <w:i/>
          <w:iCs/>
          <w:color w:val="000000" w:themeColor="text1"/>
        </w:rPr>
        <w:t>şi</w:t>
      </w:r>
      <w:proofErr w:type="spellEnd"/>
      <w:r w:rsidRPr="00EA21D9">
        <w:rPr>
          <w:rFonts w:cs="Arial"/>
          <w:b/>
          <w:bCs/>
          <w:i/>
          <w:iCs/>
          <w:color w:val="000000" w:themeColor="text1"/>
        </w:rPr>
        <w:t xml:space="preserve"> stimularea</w:t>
      </w:r>
      <w:r>
        <w:rPr>
          <w:rFonts w:cs="Arial"/>
          <w:b/>
          <w:bCs/>
          <w:i/>
          <w:iCs/>
          <w:color w:val="000000" w:themeColor="text1"/>
        </w:rPr>
        <w:t xml:space="preserve"> </w:t>
      </w:r>
      <w:r w:rsidRPr="00EA21D9">
        <w:rPr>
          <w:rFonts w:cs="Arial"/>
          <w:b/>
          <w:bCs/>
          <w:i/>
          <w:iCs/>
          <w:color w:val="000000" w:themeColor="text1"/>
        </w:rPr>
        <w:t xml:space="preserve">ocupării </w:t>
      </w:r>
      <w:proofErr w:type="spellStart"/>
      <w:r w:rsidRPr="00EA21D9">
        <w:rPr>
          <w:rFonts w:cs="Arial"/>
          <w:b/>
          <w:bCs/>
          <w:i/>
          <w:iCs/>
          <w:color w:val="000000" w:themeColor="text1"/>
        </w:rPr>
        <w:t>forţei</w:t>
      </w:r>
      <w:proofErr w:type="spellEnd"/>
      <w:r w:rsidRPr="00EA21D9">
        <w:rPr>
          <w:rFonts w:cs="Arial"/>
          <w:b/>
          <w:bCs/>
          <w:i/>
          <w:iCs/>
          <w:color w:val="000000" w:themeColor="text1"/>
        </w:rPr>
        <w:t xml:space="preserve"> de muncă, cu modificările și completările ulterioare. În situația în care întreprinde</w:t>
      </w:r>
      <w:r w:rsidR="00FD13D7">
        <w:rPr>
          <w:rFonts w:cs="Arial"/>
          <w:b/>
          <w:bCs/>
          <w:i/>
          <w:iCs/>
          <w:color w:val="000000" w:themeColor="text1"/>
        </w:rPr>
        <w:t>r</w:t>
      </w:r>
      <w:r w:rsidRPr="00EA21D9">
        <w:rPr>
          <w:rFonts w:cs="Arial"/>
          <w:b/>
          <w:bCs/>
          <w:i/>
          <w:iCs/>
          <w:color w:val="000000" w:themeColor="text1"/>
        </w:rPr>
        <w:t>ile</w:t>
      </w:r>
      <w:r w:rsidR="00FD13D7">
        <w:rPr>
          <w:rFonts w:cs="Arial"/>
          <w:b/>
          <w:bCs/>
          <w:i/>
          <w:iCs/>
          <w:color w:val="000000" w:themeColor="text1"/>
        </w:rPr>
        <w:t xml:space="preserve"> </w:t>
      </w:r>
      <w:r w:rsidRPr="00EA21D9">
        <w:rPr>
          <w:rFonts w:cs="Arial"/>
          <w:b/>
          <w:bCs/>
          <w:i/>
          <w:iCs/>
          <w:color w:val="000000" w:themeColor="text1"/>
        </w:rPr>
        <w:t>înființate în cadrul proiectului optează pentru subvenționarea locurilor de muncă nou create, în</w:t>
      </w:r>
      <w:r>
        <w:rPr>
          <w:rFonts w:cs="Arial"/>
          <w:b/>
          <w:bCs/>
          <w:i/>
          <w:iCs/>
          <w:color w:val="000000" w:themeColor="text1"/>
        </w:rPr>
        <w:t xml:space="preserve"> </w:t>
      </w:r>
      <w:r w:rsidRPr="00EA21D9">
        <w:rPr>
          <w:rFonts w:cs="Arial"/>
          <w:b/>
          <w:bCs/>
          <w:i/>
          <w:iCs/>
          <w:color w:val="000000" w:themeColor="text1"/>
        </w:rPr>
        <w:t xml:space="preserve">conformitate cu prevederile Legii nr. 76/2002 privind sistemul asigurărilor pentru </w:t>
      </w:r>
      <w:proofErr w:type="spellStart"/>
      <w:r w:rsidRPr="00EA21D9">
        <w:rPr>
          <w:rFonts w:cs="Arial"/>
          <w:b/>
          <w:bCs/>
          <w:i/>
          <w:iCs/>
          <w:color w:val="000000" w:themeColor="text1"/>
        </w:rPr>
        <w:t>şomaj</w:t>
      </w:r>
      <w:proofErr w:type="spellEnd"/>
      <w:r w:rsidRPr="00EA21D9">
        <w:rPr>
          <w:rFonts w:cs="Arial"/>
          <w:b/>
          <w:bCs/>
          <w:i/>
          <w:iCs/>
          <w:color w:val="000000" w:themeColor="text1"/>
        </w:rPr>
        <w:t xml:space="preserve"> </w:t>
      </w:r>
      <w:proofErr w:type="spellStart"/>
      <w:r w:rsidRPr="00EA21D9">
        <w:rPr>
          <w:rFonts w:cs="Arial"/>
          <w:b/>
          <w:bCs/>
          <w:i/>
          <w:iCs/>
          <w:color w:val="000000" w:themeColor="text1"/>
        </w:rPr>
        <w:t>şi</w:t>
      </w:r>
      <w:proofErr w:type="spellEnd"/>
      <w:r w:rsidRPr="00EA21D9">
        <w:rPr>
          <w:rFonts w:cs="Arial"/>
          <w:b/>
          <w:bCs/>
          <w:i/>
          <w:iCs/>
          <w:color w:val="000000" w:themeColor="text1"/>
        </w:rPr>
        <w:t xml:space="preserve"> stimularea</w:t>
      </w:r>
      <w:r>
        <w:rPr>
          <w:rFonts w:cs="Arial"/>
          <w:b/>
          <w:bCs/>
          <w:i/>
          <w:iCs/>
          <w:color w:val="000000" w:themeColor="text1"/>
        </w:rPr>
        <w:t xml:space="preserve"> </w:t>
      </w:r>
      <w:r w:rsidRPr="00EA21D9">
        <w:rPr>
          <w:rFonts w:cs="Arial"/>
          <w:b/>
          <w:bCs/>
          <w:i/>
          <w:iCs/>
          <w:color w:val="000000" w:themeColor="text1"/>
        </w:rPr>
        <w:t xml:space="preserve">ocupării </w:t>
      </w:r>
      <w:proofErr w:type="spellStart"/>
      <w:r w:rsidRPr="00EA21D9">
        <w:rPr>
          <w:rFonts w:cs="Arial"/>
          <w:b/>
          <w:bCs/>
          <w:i/>
          <w:iCs/>
          <w:color w:val="000000" w:themeColor="text1"/>
        </w:rPr>
        <w:t>forţei</w:t>
      </w:r>
      <w:proofErr w:type="spellEnd"/>
      <w:r w:rsidRPr="00EA21D9">
        <w:rPr>
          <w:rFonts w:cs="Arial"/>
          <w:b/>
          <w:bCs/>
          <w:i/>
          <w:iCs/>
          <w:color w:val="000000" w:themeColor="text1"/>
        </w:rPr>
        <w:t xml:space="preserve"> de muncă, cu modificările și completările ulterioare, NU vor fi incluse în bugetul</w:t>
      </w:r>
      <w:r>
        <w:rPr>
          <w:rFonts w:cs="Arial"/>
          <w:b/>
          <w:bCs/>
          <w:i/>
          <w:iCs/>
          <w:color w:val="000000" w:themeColor="text1"/>
        </w:rPr>
        <w:t xml:space="preserve"> </w:t>
      </w:r>
      <w:r w:rsidRPr="00EA21D9">
        <w:rPr>
          <w:rFonts w:cs="Arial"/>
          <w:b/>
          <w:bCs/>
          <w:i/>
          <w:iCs/>
          <w:color w:val="000000" w:themeColor="text1"/>
        </w:rPr>
        <w:t>planurilor de afaceri</w:t>
      </w:r>
      <w:r>
        <w:rPr>
          <w:rFonts w:cs="Arial"/>
          <w:b/>
          <w:bCs/>
          <w:i/>
          <w:iCs/>
          <w:color w:val="000000" w:themeColor="text1"/>
        </w:rPr>
        <w:t xml:space="preserve"> </w:t>
      </w:r>
      <w:r w:rsidRPr="00EA21D9">
        <w:rPr>
          <w:rFonts w:cs="Arial"/>
          <w:b/>
          <w:bCs/>
          <w:i/>
          <w:iCs/>
          <w:color w:val="000000" w:themeColor="text1"/>
        </w:rPr>
        <w:t>cheltuielile salariale ce urmează a fi decontate în baza Legii nr. 76/2002 privind</w:t>
      </w:r>
      <w:r w:rsidR="00FD13D7">
        <w:rPr>
          <w:rFonts w:cs="Arial"/>
          <w:b/>
          <w:bCs/>
          <w:i/>
          <w:iCs/>
          <w:color w:val="000000" w:themeColor="text1"/>
        </w:rPr>
        <w:t xml:space="preserve"> </w:t>
      </w:r>
      <w:r w:rsidRPr="00EA21D9">
        <w:rPr>
          <w:rFonts w:cs="Arial"/>
          <w:b/>
          <w:bCs/>
          <w:i/>
          <w:iCs/>
          <w:color w:val="000000" w:themeColor="text1"/>
        </w:rPr>
        <w:t xml:space="preserve">sistemul asigurărilor pentru </w:t>
      </w:r>
      <w:proofErr w:type="spellStart"/>
      <w:r w:rsidRPr="00EA21D9">
        <w:rPr>
          <w:rFonts w:cs="Arial"/>
          <w:b/>
          <w:bCs/>
          <w:i/>
          <w:iCs/>
          <w:color w:val="000000" w:themeColor="text1"/>
        </w:rPr>
        <w:t>şomaj</w:t>
      </w:r>
      <w:proofErr w:type="spellEnd"/>
      <w:r w:rsidRPr="00EA21D9">
        <w:rPr>
          <w:rFonts w:cs="Arial"/>
          <w:b/>
          <w:bCs/>
          <w:i/>
          <w:iCs/>
          <w:color w:val="000000" w:themeColor="text1"/>
        </w:rPr>
        <w:t xml:space="preserve"> </w:t>
      </w:r>
      <w:proofErr w:type="spellStart"/>
      <w:r w:rsidRPr="00EA21D9">
        <w:rPr>
          <w:rFonts w:cs="Arial"/>
          <w:b/>
          <w:bCs/>
          <w:i/>
          <w:iCs/>
          <w:color w:val="000000" w:themeColor="text1"/>
        </w:rPr>
        <w:t>şi</w:t>
      </w:r>
      <w:proofErr w:type="spellEnd"/>
      <w:r w:rsidRPr="00EA21D9">
        <w:rPr>
          <w:rFonts w:cs="Arial"/>
          <w:b/>
          <w:bCs/>
          <w:i/>
          <w:iCs/>
          <w:color w:val="000000" w:themeColor="text1"/>
        </w:rPr>
        <w:t xml:space="preserve"> stimularea ocupării </w:t>
      </w:r>
      <w:proofErr w:type="spellStart"/>
      <w:r w:rsidRPr="00EA21D9">
        <w:rPr>
          <w:rFonts w:cs="Arial"/>
          <w:b/>
          <w:bCs/>
          <w:i/>
          <w:iCs/>
          <w:color w:val="000000" w:themeColor="text1"/>
        </w:rPr>
        <w:t>forţei</w:t>
      </w:r>
      <w:proofErr w:type="spellEnd"/>
      <w:r w:rsidRPr="00EA21D9">
        <w:rPr>
          <w:rFonts w:cs="Arial"/>
          <w:b/>
          <w:bCs/>
          <w:i/>
          <w:iCs/>
          <w:color w:val="000000" w:themeColor="text1"/>
        </w:rPr>
        <w:t xml:space="preserve"> de muncă, cu </w:t>
      </w:r>
      <w:r>
        <w:rPr>
          <w:rFonts w:cs="Arial"/>
          <w:b/>
          <w:bCs/>
          <w:i/>
          <w:iCs/>
          <w:color w:val="000000" w:themeColor="text1"/>
        </w:rPr>
        <w:t>m</w:t>
      </w:r>
      <w:r w:rsidRPr="00EA21D9">
        <w:rPr>
          <w:rFonts w:cs="Arial"/>
          <w:b/>
          <w:bCs/>
          <w:i/>
          <w:iCs/>
          <w:color w:val="000000" w:themeColor="text1"/>
        </w:rPr>
        <w:t>odificările și</w:t>
      </w:r>
      <w:r>
        <w:rPr>
          <w:rFonts w:cs="Arial"/>
          <w:b/>
          <w:bCs/>
          <w:i/>
          <w:iCs/>
          <w:color w:val="000000" w:themeColor="text1"/>
        </w:rPr>
        <w:t xml:space="preserve"> </w:t>
      </w:r>
      <w:r w:rsidRPr="00EA21D9">
        <w:rPr>
          <w:rFonts w:cs="Arial"/>
          <w:b/>
          <w:bCs/>
          <w:i/>
          <w:iCs/>
          <w:color w:val="000000" w:themeColor="text1"/>
        </w:rPr>
        <w:t xml:space="preserve">completări le ulterioare. Nu este posibil ca un angajat sa fie </w:t>
      </w:r>
      <w:proofErr w:type="spellStart"/>
      <w:r w:rsidRPr="00EA21D9">
        <w:rPr>
          <w:rFonts w:cs="Arial"/>
          <w:b/>
          <w:bCs/>
          <w:i/>
          <w:iCs/>
          <w:color w:val="000000" w:themeColor="text1"/>
        </w:rPr>
        <w:t>platit</w:t>
      </w:r>
      <w:proofErr w:type="spellEnd"/>
      <w:r w:rsidRPr="00EA21D9">
        <w:rPr>
          <w:rFonts w:cs="Arial"/>
          <w:b/>
          <w:bCs/>
          <w:i/>
          <w:iCs/>
          <w:color w:val="000000" w:themeColor="text1"/>
        </w:rPr>
        <w:t xml:space="preserve"> simultan atat din cadrul proiectului</w:t>
      </w:r>
      <w:r>
        <w:rPr>
          <w:rFonts w:cs="Arial"/>
          <w:b/>
          <w:bCs/>
          <w:i/>
          <w:iCs/>
          <w:color w:val="000000" w:themeColor="text1"/>
        </w:rPr>
        <w:t xml:space="preserve"> </w:t>
      </w:r>
      <w:r w:rsidRPr="00EA21D9">
        <w:rPr>
          <w:rFonts w:cs="Arial"/>
          <w:b/>
          <w:bCs/>
          <w:i/>
          <w:iCs/>
          <w:color w:val="000000" w:themeColor="text1"/>
        </w:rPr>
        <w:t>cat si din subvenția acordată în baza Legii 76/2002.</w:t>
      </w:r>
    </w:p>
    <w:p w14:paraId="7F90BD3B" w14:textId="5C18F535" w:rsidR="00311011" w:rsidRPr="008F3E98" w:rsidRDefault="00311011" w:rsidP="001E34BB">
      <w:pPr>
        <w:pStyle w:val="Default"/>
        <w:numPr>
          <w:ilvl w:val="0"/>
          <w:numId w:val="1"/>
        </w:numPr>
        <w:spacing w:after="120" w:line="360" w:lineRule="auto"/>
        <w:jc w:val="center"/>
        <w:rPr>
          <w:rFonts w:cs="Arial"/>
          <w:b/>
          <w:bCs/>
          <w:color w:val="000000" w:themeColor="text1"/>
          <w:sz w:val="28"/>
          <w:szCs w:val="28"/>
        </w:rPr>
      </w:pPr>
      <w:r w:rsidRPr="008F3E98">
        <w:rPr>
          <w:rFonts w:cs="Arial"/>
          <w:b/>
          <w:bCs/>
          <w:color w:val="000000" w:themeColor="text1"/>
          <w:sz w:val="28"/>
          <w:szCs w:val="28"/>
        </w:rPr>
        <w:t>ETAPELE PROCESULUI DE SELECȚIE</w:t>
      </w:r>
    </w:p>
    <w:p w14:paraId="386978B9" w14:textId="77777777" w:rsidR="00141DE0" w:rsidRPr="00237AE6" w:rsidRDefault="00141DE0" w:rsidP="001E34BB">
      <w:pPr>
        <w:pStyle w:val="Default"/>
        <w:spacing w:after="120" w:line="360" w:lineRule="auto"/>
        <w:ind w:left="720"/>
        <w:jc w:val="both"/>
        <w:rPr>
          <w:rFonts w:cs="Arial"/>
          <w:b/>
          <w:bCs/>
          <w:color w:val="000000" w:themeColor="text1"/>
        </w:rPr>
      </w:pPr>
    </w:p>
    <w:p w14:paraId="38A72DE4" w14:textId="36B16A86" w:rsidR="00311011" w:rsidRPr="00237AE6" w:rsidRDefault="00311011" w:rsidP="00FD13D7">
      <w:pPr>
        <w:pStyle w:val="Default"/>
        <w:spacing w:after="120" w:line="360" w:lineRule="auto"/>
        <w:ind w:firstLine="360"/>
        <w:jc w:val="both"/>
        <w:rPr>
          <w:rFonts w:cs="Arial"/>
          <w:color w:val="000000" w:themeColor="text1"/>
        </w:rPr>
      </w:pPr>
      <w:r w:rsidRPr="00237AE6">
        <w:rPr>
          <w:rFonts w:cs="Arial"/>
          <w:color w:val="000000" w:themeColor="text1"/>
        </w:rPr>
        <w:t xml:space="preserve">Evaluarea se </w:t>
      </w:r>
      <w:r w:rsidR="004D585F" w:rsidRPr="00237AE6">
        <w:rPr>
          <w:rFonts w:cs="Arial"/>
          <w:color w:val="000000" w:themeColor="text1"/>
        </w:rPr>
        <w:t>va</w:t>
      </w:r>
      <w:r w:rsidRPr="00237AE6">
        <w:rPr>
          <w:rFonts w:cs="Arial"/>
          <w:color w:val="000000" w:themeColor="text1"/>
        </w:rPr>
        <w:t xml:space="preserve"> face de către </w:t>
      </w:r>
      <w:r w:rsidR="004D585F" w:rsidRPr="00237AE6">
        <w:rPr>
          <w:rFonts w:cs="Arial"/>
          <w:color w:val="000000" w:themeColor="text1"/>
        </w:rPr>
        <w:t xml:space="preserve">experții externi </w:t>
      </w:r>
      <w:r w:rsidRPr="00237AE6">
        <w:rPr>
          <w:rFonts w:cs="Arial"/>
          <w:color w:val="000000" w:themeColor="text1"/>
        </w:rPr>
        <w:t>din comisia de selecție, pe baza grilelor de prezentate ca Anexa la prezenta metodologie.</w:t>
      </w:r>
    </w:p>
    <w:p w14:paraId="7042BB4F" w14:textId="4F50607C" w:rsidR="00311011" w:rsidRPr="00FD13D7" w:rsidRDefault="00311011" w:rsidP="001E34BB">
      <w:pPr>
        <w:pStyle w:val="Default"/>
        <w:spacing w:after="120" w:line="360" w:lineRule="auto"/>
        <w:jc w:val="both"/>
        <w:rPr>
          <w:rFonts w:cs="Arial"/>
          <w:b/>
          <w:bCs/>
          <w:i/>
          <w:iCs/>
          <w:color w:val="000000" w:themeColor="text1"/>
          <w:u w:val="single"/>
        </w:rPr>
      </w:pPr>
      <w:r w:rsidRPr="00237AE6">
        <w:rPr>
          <w:rFonts w:cs="Arial"/>
          <w:b/>
          <w:bCs/>
          <w:i/>
          <w:iCs/>
          <w:color w:val="000000" w:themeColor="text1"/>
          <w:u w:val="single"/>
        </w:rPr>
        <w:t xml:space="preserve">Etapa 1:  Etapa de evaluare administrativă </w:t>
      </w:r>
    </w:p>
    <w:p w14:paraId="4B18AF93" w14:textId="77777777" w:rsidR="00311011" w:rsidRPr="00237AE6" w:rsidRDefault="00311011" w:rsidP="001E34BB">
      <w:pPr>
        <w:pStyle w:val="Default"/>
        <w:spacing w:after="120" w:line="360" w:lineRule="auto"/>
        <w:ind w:firstLine="720"/>
        <w:jc w:val="both"/>
        <w:rPr>
          <w:rFonts w:cs="Arial"/>
          <w:color w:val="000000" w:themeColor="text1"/>
        </w:rPr>
      </w:pPr>
      <w:r w:rsidRPr="00237AE6">
        <w:rPr>
          <w:rFonts w:cs="Arial"/>
          <w:color w:val="000000" w:themeColor="text1"/>
        </w:rPr>
        <w:t xml:space="preserve">În această etapă se va verifica conformitatea documentelor depuse de candidați în raport cu criteriile de verificare administrativă și a eligibilității. Pentru orice criteriu de evaluare neconform, ideea de afaceri va fi respinsă automat, acest lucru fiind consemnat </w:t>
      </w:r>
      <w:r w:rsidRPr="00237AE6">
        <w:rPr>
          <w:rFonts w:cs="Arial"/>
          <w:color w:val="000000" w:themeColor="text1"/>
        </w:rPr>
        <w:lastRenderedPageBreak/>
        <w:t xml:space="preserve">în grilele de evaluare intermediare. Se pot solicita clarificări în situația în care comisia de evaluare consideră că este necesar. </w:t>
      </w:r>
    </w:p>
    <w:p w14:paraId="0D1472BF" w14:textId="77777777" w:rsidR="00311011" w:rsidRPr="00237AE6" w:rsidRDefault="00311011" w:rsidP="001E34BB">
      <w:pPr>
        <w:pStyle w:val="Default"/>
        <w:spacing w:after="120" w:line="360" w:lineRule="auto"/>
        <w:ind w:firstLine="720"/>
        <w:jc w:val="both"/>
        <w:rPr>
          <w:rFonts w:cs="Arial"/>
          <w:color w:val="000000" w:themeColor="text1"/>
        </w:rPr>
      </w:pPr>
      <w:r w:rsidRPr="00237AE6">
        <w:rPr>
          <w:rFonts w:cs="Arial"/>
          <w:color w:val="000000" w:themeColor="text1"/>
        </w:rPr>
        <w:t>Evaluatorii vor completa grilele de evaluare administrative și de eligibilitate, decizia de admitere fiind condiționată de conformitatea în raport cu toate criteriile, o singură neconformitate conducând la respingerea planului de afaceri.</w:t>
      </w:r>
    </w:p>
    <w:p w14:paraId="6482C2C8" w14:textId="152A4B66" w:rsidR="00311011" w:rsidRPr="00237AE6" w:rsidRDefault="00311011" w:rsidP="001E34BB">
      <w:pPr>
        <w:pStyle w:val="Default"/>
        <w:spacing w:after="120" w:line="360" w:lineRule="auto"/>
        <w:ind w:firstLine="720"/>
        <w:jc w:val="both"/>
        <w:rPr>
          <w:rFonts w:cs="Arial"/>
          <w:color w:val="000000" w:themeColor="text1"/>
        </w:rPr>
      </w:pPr>
      <w:r w:rsidRPr="00237AE6">
        <w:rPr>
          <w:rFonts w:cs="Arial"/>
          <w:color w:val="000000" w:themeColor="text1"/>
        </w:rPr>
        <w:t xml:space="preserve">Comisia va verifica și grupa grilele de evaluare individuale pe dosarele planurilor de afaceri și va elabora raportul de evaluare  semnat de aceștia. În baza acestui raport se va afișa lista intermediară a planurilor care au fost selectate admise/respinse. Decizia va putea fi contestată în termen de </w:t>
      </w:r>
      <w:r w:rsidR="00A56F58" w:rsidRPr="00237AE6">
        <w:rPr>
          <w:rFonts w:cs="Arial"/>
          <w:color w:val="000000" w:themeColor="text1"/>
        </w:rPr>
        <w:t xml:space="preserve">36 </w:t>
      </w:r>
      <w:r w:rsidRPr="00237AE6">
        <w:rPr>
          <w:rFonts w:cs="Arial"/>
          <w:color w:val="000000" w:themeColor="text1"/>
        </w:rPr>
        <w:t xml:space="preserve">de ore de la data publicării. După soluționarea contestațiilor, planurile de afaceri care au întrunit elementele de eligibilitate vor intra în evaluarea tehnico-financiară. </w:t>
      </w:r>
    </w:p>
    <w:p w14:paraId="06370A7A" w14:textId="6B12FF4A"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În ceea ce privește etapa de evaluare administrativă a planurilor de afaceri depuse, comisia de evaluare  va avea în vedere îndeplinirea cumulativă a următoarelor criterii:</w:t>
      </w:r>
    </w:p>
    <w:p w14:paraId="2326B5C7"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Dosarul de concurs a fost depus la termen conform Graficului desfășurării concursului;</w:t>
      </w:r>
    </w:p>
    <w:p w14:paraId="1F18657E"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Dosarul de concurs este complet și documentele depuse respectă formatul specific al anexelor prezentei metodologii și tratează toate capitolele;</w:t>
      </w:r>
    </w:p>
    <w:p w14:paraId="05FA5038"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Întreprinderea socială propusă pentru finanțare va fi organizată ca:</w:t>
      </w:r>
    </w:p>
    <w:p w14:paraId="6EE425B8"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xml:space="preserve">a) societate cooperativă de gradul I, care funcționează în baza Legii nr. 1/2005 privind organizarea și funcționarea cooperației, republicată; </w:t>
      </w:r>
    </w:p>
    <w:p w14:paraId="4187F895"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xml:space="preserve">b) cooperativă de credit, care funcționează în baza Ordonanței de urgență a Guvernului nr. 99/2006 privind instituțiile de credit și  adecvarea capitalului, aprobată cu modificări și completări prin Legea nr. 227/2007, cu modificările și completările ulterioare; </w:t>
      </w:r>
    </w:p>
    <w:p w14:paraId="185845F8"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xml:space="preserve">c) asociație sau fundație, care funcționează în baza Ordonanței Guvernului nr. 26/2000 cu privire la asociații și fundații, aprobată cu modificări și completări prin Legea nr. 246/2005, cu modificările și completările ulterioare; </w:t>
      </w:r>
    </w:p>
    <w:p w14:paraId="0D810CC5"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xml:space="preserve">d) casă de ajutor reciproc a salariaților, care funcționează în baza Legii nr. 122/1996 privind regimul juridic al caselor de ajutor reciproc ale salariaților și al uniunilor acestora, republicată; </w:t>
      </w:r>
    </w:p>
    <w:p w14:paraId="2AD39498"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lastRenderedPageBreak/>
        <w:t xml:space="preserve">e) casă de ajutor reciproc a pensionarilor, care este înființată și funcționează în baza Legii nr. 540/2002 privind casele de ajutor reciproc ale pensionarilor, cu modificările și completările ulterioare; </w:t>
      </w:r>
    </w:p>
    <w:p w14:paraId="11F85972"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xml:space="preserve">f) societățile agricole, care funcționează în baza Legii nr. 36/1991 privind societățile agricole și alte forme de asociere în agricultură, cu modificările ulterioare; </w:t>
      </w:r>
    </w:p>
    <w:p w14:paraId="7F8C362A"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g) orice altă categorie de persoană juridică care respectă, conform actelor legale de înființare și organizare, cumulativ, definiția și principiile economiei sociale prevăzute în Legea economiei sociale.</w:t>
      </w:r>
    </w:p>
    <w:p w14:paraId="4106DB99" w14:textId="3B8324E8"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xml:space="preserve">- Sediul social și punctele de lucru ale întreprinderii sociale vor fi în mediul </w:t>
      </w:r>
      <w:r w:rsidR="009A607A" w:rsidRPr="00237AE6">
        <w:rPr>
          <w:rFonts w:cs="Arial"/>
          <w:color w:val="000000" w:themeColor="text1"/>
        </w:rPr>
        <w:t>urban</w:t>
      </w:r>
      <w:r w:rsidRPr="00237AE6">
        <w:rPr>
          <w:rFonts w:cs="Arial"/>
          <w:color w:val="000000" w:themeColor="text1"/>
        </w:rPr>
        <w:t xml:space="preserve"> din Regiunea Centru</w:t>
      </w:r>
      <w:r w:rsidR="001D7354" w:rsidRPr="00237AE6">
        <w:rPr>
          <w:rFonts w:cs="Arial"/>
          <w:color w:val="000000" w:themeColor="text1"/>
        </w:rPr>
        <w:t xml:space="preserve"> (județele Alba Brașov, Sibiu)</w:t>
      </w:r>
      <w:r w:rsidRPr="00237AE6">
        <w:rPr>
          <w:rFonts w:cs="Arial"/>
          <w:color w:val="000000" w:themeColor="text1"/>
        </w:rPr>
        <w:t>, așa cum este definit și prezentat în Legea nr. 351/2001 privind aprobarea Planului de amenajare a teritoriului național, Secțiunea a IV a Rețeaua de localități;</w:t>
      </w:r>
    </w:p>
    <w:p w14:paraId="403F00D9"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Bugetul total al ajutorului de minimis solicitat se încadrează după cum urmează:</w:t>
      </w:r>
    </w:p>
    <w:p w14:paraId="447F1118" w14:textId="6F8F85A5" w:rsidR="00FF00C2" w:rsidRPr="00237AE6" w:rsidRDefault="00B93FEA" w:rsidP="001E34BB">
      <w:pPr>
        <w:pStyle w:val="Listparagraf"/>
        <w:numPr>
          <w:ilvl w:val="0"/>
          <w:numId w:val="3"/>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4</w:t>
      </w:r>
      <w:r w:rsidR="00FF00C2" w:rsidRPr="00237AE6">
        <w:rPr>
          <w:rFonts w:ascii="Trebuchet MS" w:hAnsi="Trebuchet MS" w:cs="Arial"/>
          <w:kern w:val="0"/>
          <w:sz w:val="24"/>
          <w:szCs w:val="24"/>
        </w:rPr>
        <w:t xml:space="preserve"> subvenții în valoare de 49</w:t>
      </w:r>
      <w:r w:rsidR="00396D78" w:rsidRPr="00237AE6">
        <w:rPr>
          <w:rFonts w:ascii="Trebuchet MS" w:hAnsi="Trebuchet MS" w:cs="Arial"/>
          <w:kern w:val="0"/>
          <w:sz w:val="24"/>
          <w:szCs w:val="24"/>
        </w:rPr>
        <w:t>6</w:t>
      </w:r>
      <w:r w:rsidR="00FF00C2" w:rsidRPr="00237AE6">
        <w:rPr>
          <w:rFonts w:ascii="Trebuchet MS" w:hAnsi="Trebuchet MS" w:cs="Arial"/>
          <w:kern w:val="0"/>
          <w:sz w:val="24"/>
          <w:szCs w:val="24"/>
        </w:rPr>
        <w:t>.380,00 lei/plan de afaceri selectat</w:t>
      </w:r>
    </w:p>
    <w:p w14:paraId="174FF52D" w14:textId="77777777" w:rsidR="00FF00C2" w:rsidRPr="00237AE6" w:rsidRDefault="00FF00C2" w:rsidP="001E34BB">
      <w:pPr>
        <w:pStyle w:val="Listparagraf"/>
        <w:numPr>
          <w:ilvl w:val="0"/>
          <w:numId w:val="3"/>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3 subvenții în valoare de 397.104,00 lei/plan de afaceri selectat</w:t>
      </w:r>
    </w:p>
    <w:p w14:paraId="717D8122" w14:textId="56ED7716" w:rsidR="00FF00C2" w:rsidRPr="00237AE6" w:rsidRDefault="00FF00C2" w:rsidP="001E34BB">
      <w:pPr>
        <w:pStyle w:val="Listparagraf"/>
        <w:numPr>
          <w:ilvl w:val="0"/>
          <w:numId w:val="3"/>
        </w:numPr>
        <w:spacing w:after="120" w:line="360" w:lineRule="auto"/>
        <w:jc w:val="both"/>
        <w:rPr>
          <w:rFonts w:ascii="Trebuchet MS" w:hAnsi="Trebuchet MS" w:cs="Arial"/>
          <w:kern w:val="0"/>
          <w:sz w:val="24"/>
          <w:szCs w:val="24"/>
        </w:rPr>
      </w:pPr>
      <w:r w:rsidRPr="00237AE6">
        <w:rPr>
          <w:rFonts w:ascii="Trebuchet MS" w:hAnsi="Trebuchet MS" w:cs="Arial"/>
          <w:kern w:val="0"/>
          <w:sz w:val="24"/>
          <w:szCs w:val="24"/>
        </w:rPr>
        <w:t>2</w:t>
      </w:r>
      <w:r w:rsidR="00B93FEA" w:rsidRPr="00237AE6">
        <w:rPr>
          <w:rFonts w:ascii="Trebuchet MS" w:hAnsi="Trebuchet MS" w:cs="Arial"/>
          <w:kern w:val="0"/>
          <w:sz w:val="24"/>
          <w:szCs w:val="24"/>
        </w:rPr>
        <w:t>7</w:t>
      </w:r>
      <w:r w:rsidRPr="00237AE6">
        <w:rPr>
          <w:rFonts w:ascii="Trebuchet MS" w:hAnsi="Trebuchet MS" w:cs="Arial"/>
          <w:kern w:val="0"/>
          <w:sz w:val="24"/>
          <w:szCs w:val="24"/>
        </w:rPr>
        <w:t xml:space="preserve"> subvenții în valoare de 297.828,00 lei/ plan de afaceri selectat</w:t>
      </w:r>
    </w:p>
    <w:p w14:paraId="4ACB327E"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Valoarea bugetului alocat salariilor nu depășește suma de 216.000 lei;</w:t>
      </w:r>
    </w:p>
    <w:p w14:paraId="705CD92C" w14:textId="43EA82BF"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xml:space="preserve">- Solicitantul </w:t>
      </w:r>
      <w:r w:rsidR="001D7354" w:rsidRPr="00237AE6">
        <w:rPr>
          <w:rFonts w:cs="Arial"/>
          <w:color w:val="000000" w:themeColor="text1"/>
        </w:rPr>
        <w:t xml:space="preserve"> </w:t>
      </w:r>
      <w:r w:rsidRPr="00237AE6">
        <w:rPr>
          <w:rFonts w:cs="Arial"/>
          <w:color w:val="000000" w:themeColor="text1"/>
        </w:rPr>
        <w:t>va asigura o cofinanțare proprie de minim 10% din valoarea ajutorului de minimis solicitat;</w:t>
      </w:r>
    </w:p>
    <w:p w14:paraId="35045F2D"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Planul de afaceri depus, nu vizează:</w:t>
      </w:r>
    </w:p>
    <w:p w14:paraId="03C4144C"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a) ajutoare acordate întreprinderilor care își desfășoară activitatea în sectoarele pescuitului și acvaculturii, reglementate de Regulamentul (CE) nr. 1379/2013 al Parlamentului European și al Consiliului din 11 decembrie 2013 privind organizarea comună a piețelor în sectorul produselor pescărești și de acvacultură, de modificare a regulamentelor (CE) nr. 1184/2006 și (CE) n r. 1224/2009 ale Consiliului și de abrogare a Regulamentului (CE) nr. 104/2000 al Consiliului;</w:t>
      </w:r>
    </w:p>
    <w:p w14:paraId="144B5E03"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b) întreprinderi care își desfășoară activitatea în domeniul producției primare de produse agricole, astfel cum sunt enumerate în Anexa 1 a Tratatului CE;</w:t>
      </w:r>
    </w:p>
    <w:p w14:paraId="2A62479F"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lastRenderedPageBreak/>
        <w:t>c) întreprinderi care și desfășoară activitatea în sectorul transformării și comercializării produselor agricole, prevăzute în Anexa nr. 1 a Tratatului CE, în următoarele cazuri:</w:t>
      </w:r>
    </w:p>
    <w:p w14:paraId="176270E3"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atunci când valoarea ajutorului este stabilită pe baza prețului sau a cantității produselor în cauză achiziționate de la producătorii primari sau introduse pe piață de întreprinderile în cauză;</w:t>
      </w:r>
    </w:p>
    <w:p w14:paraId="36916AF0"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 atunci când ajutorul este condiționat de transferarea lui parțială sau integral către producători primari.</w:t>
      </w:r>
    </w:p>
    <w:p w14:paraId="03C0550E"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d)  activități legate de export către țări terțe sau către state membre, respectiv ajutoarele legate direct de cantitățile exportate, ajutoarele destinate înființării și funcționării unei rețele de distribuție sau destinate altor cheltuieli curente legate de activitatea de export;</w:t>
      </w:r>
    </w:p>
    <w:p w14:paraId="048BA1BA"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e) activități condiționate de utilizarea preferențială a  produselor naționale față de cele importate;</w:t>
      </w:r>
    </w:p>
    <w:p w14:paraId="7BC8136A" w14:textId="77777777" w:rsidR="00FF00C2" w:rsidRPr="00237AE6" w:rsidRDefault="00FF00C2" w:rsidP="001E34BB">
      <w:pPr>
        <w:pStyle w:val="Default"/>
        <w:spacing w:after="120" w:line="360" w:lineRule="auto"/>
        <w:jc w:val="both"/>
        <w:rPr>
          <w:rFonts w:cs="Arial"/>
          <w:color w:val="000000" w:themeColor="text1"/>
        </w:rPr>
      </w:pPr>
      <w:r w:rsidRPr="00237AE6">
        <w:rPr>
          <w:rFonts w:cs="Arial"/>
          <w:color w:val="000000" w:themeColor="text1"/>
        </w:rPr>
        <w:t>f) activități pentru achiziția de vehicule de transport rutier de mărfuri.</w:t>
      </w:r>
    </w:p>
    <w:p w14:paraId="2071BBB9" w14:textId="05317B81" w:rsidR="004E7999" w:rsidRPr="00237AE6" w:rsidRDefault="004E7999" w:rsidP="00D8575C">
      <w:pPr>
        <w:pStyle w:val="Default"/>
        <w:spacing w:after="120" w:line="360" w:lineRule="auto"/>
        <w:jc w:val="both"/>
        <w:rPr>
          <w:rFonts w:cs="Arial"/>
          <w:color w:val="000000" w:themeColor="text1"/>
        </w:rPr>
      </w:pPr>
      <w:r w:rsidRPr="00237AE6">
        <w:rPr>
          <w:rFonts w:cs="Arial"/>
          <w:color w:val="000000" w:themeColor="text1"/>
        </w:rPr>
        <w:t>- Toți cei 4 angajați ai întreprinderii sociale, prevăzuți în planul de afaceri, vor avea CIM cu normă de lucru de minim 4h/zi, pe perioadă nedeterminată</w:t>
      </w:r>
      <w:r w:rsidR="00D8575C">
        <w:rPr>
          <w:rFonts w:cs="Arial"/>
          <w:color w:val="000000" w:themeColor="text1"/>
        </w:rPr>
        <w:t xml:space="preserve"> și vor demonstra la momentul angajării că fac parte din următoarele categorii: p</w:t>
      </w:r>
      <w:r w:rsidR="00D8575C" w:rsidRPr="00D8575C">
        <w:rPr>
          <w:rFonts w:cs="Arial"/>
          <w:color w:val="000000" w:themeColor="text1"/>
        </w:rPr>
        <w:t>ersoane</w:t>
      </w:r>
      <w:r w:rsidR="00D8575C">
        <w:rPr>
          <w:rFonts w:cs="Arial"/>
          <w:color w:val="000000" w:themeColor="text1"/>
        </w:rPr>
        <w:t xml:space="preserve"> </w:t>
      </w:r>
      <w:r w:rsidR="00D8575C" w:rsidRPr="00D8575C">
        <w:rPr>
          <w:rFonts w:cs="Arial"/>
          <w:color w:val="000000" w:themeColor="text1"/>
        </w:rPr>
        <w:t>aflate în căutarea unui loc de muncă, șomeri, șomeri de lungă durată, persoane din grupuri</w:t>
      </w:r>
      <w:r w:rsidR="00D8575C">
        <w:rPr>
          <w:rFonts w:cs="Arial"/>
          <w:color w:val="000000" w:themeColor="text1"/>
        </w:rPr>
        <w:t xml:space="preserve"> </w:t>
      </w:r>
      <w:r w:rsidR="00D8575C" w:rsidRPr="00D8575C">
        <w:rPr>
          <w:rFonts w:cs="Arial"/>
          <w:color w:val="000000" w:themeColor="text1"/>
        </w:rPr>
        <w:t>dezavantajate pe piața muncii, persoane inactive</w:t>
      </w:r>
      <w:r w:rsidRPr="00237AE6">
        <w:rPr>
          <w:rFonts w:cs="Arial"/>
          <w:color w:val="000000" w:themeColor="text1"/>
        </w:rPr>
        <w:t>;</w:t>
      </w:r>
    </w:p>
    <w:p w14:paraId="7B6FA4C8" w14:textId="59924BAA" w:rsidR="00D8575C" w:rsidRPr="00FD13D7" w:rsidRDefault="004E7999" w:rsidP="001E34BB">
      <w:pPr>
        <w:pStyle w:val="Default"/>
        <w:spacing w:after="120" w:line="360" w:lineRule="auto"/>
        <w:jc w:val="both"/>
        <w:rPr>
          <w:rFonts w:cs="Arial"/>
          <w:color w:val="000000" w:themeColor="text1"/>
        </w:rPr>
      </w:pPr>
      <w:r w:rsidRPr="00237AE6">
        <w:rPr>
          <w:rFonts w:cs="Arial"/>
          <w:color w:val="000000" w:themeColor="text1"/>
        </w:rPr>
        <w:t xml:space="preserve">- Perioada de sustenabilitate a întreprinderii sociale prevăzută în planul de afaceri este </w:t>
      </w:r>
      <w:r w:rsidR="004D585F" w:rsidRPr="00237AE6">
        <w:rPr>
          <w:rFonts w:cs="Arial"/>
          <w:color w:val="000000" w:themeColor="text1"/>
        </w:rPr>
        <w:t>minim 13</w:t>
      </w:r>
      <w:r w:rsidRPr="00237AE6">
        <w:rPr>
          <w:rFonts w:cs="Arial"/>
          <w:color w:val="000000" w:themeColor="text1"/>
        </w:rPr>
        <w:t xml:space="preserve"> luni și include menținerea locurilor de muncă și funcționarea întreprinderii.</w:t>
      </w:r>
    </w:p>
    <w:p w14:paraId="7AFB53EF" w14:textId="1CFB9AD5" w:rsidR="00311011" w:rsidRPr="00237AE6" w:rsidRDefault="00311011" w:rsidP="001E34BB">
      <w:pPr>
        <w:pStyle w:val="Default"/>
        <w:spacing w:after="120" w:line="360" w:lineRule="auto"/>
        <w:jc w:val="both"/>
        <w:rPr>
          <w:rFonts w:cs="Arial"/>
          <w:b/>
          <w:bCs/>
          <w:color w:val="000000" w:themeColor="text1"/>
          <w:u w:val="single"/>
        </w:rPr>
      </w:pPr>
      <w:r w:rsidRPr="00237AE6">
        <w:rPr>
          <w:rFonts w:cs="Arial"/>
          <w:b/>
          <w:bCs/>
          <w:color w:val="000000" w:themeColor="text1"/>
          <w:u w:val="single"/>
        </w:rPr>
        <w:t>Etapa 2:  Etapa de evaluare tehnico-financiară</w:t>
      </w:r>
    </w:p>
    <w:p w14:paraId="16CFE047" w14:textId="163D489F" w:rsidR="00311011" w:rsidRPr="00237AE6" w:rsidRDefault="00311011" w:rsidP="001E34BB">
      <w:pPr>
        <w:pStyle w:val="Default"/>
        <w:spacing w:after="120" w:line="360" w:lineRule="auto"/>
        <w:jc w:val="both"/>
        <w:rPr>
          <w:rFonts w:cs="Arial"/>
          <w:color w:val="000000" w:themeColor="text1"/>
        </w:rPr>
      </w:pPr>
      <w:r w:rsidRPr="00237AE6">
        <w:rPr>
          <w:rFonts w:cs="Arial"/>
          <w:color w:val="000000" w:themeColor="text1"/>
        </w:rPr>
        <w:t>Evaluarea tehnico-financiară a planurilor de afaceri se va realiza de către membrii comisiei de evaluare, care vor completa independent grila de evaluare tehnică și financiară prezentată ca anexa la prezenta metodologie (Anexa).</w:t>
      </w:r>
    </w:p>
    <w:p w14:paraId="4C1178E1" w14:textId="77777777" w:rsidR="008B0F4E" w:rsidRPr="00237AE6" w:rsidRDefault="008B0F4E" w:rsidP="001E34BB">
      <w:pPr>
        <w:pStyle w:val="Default"/>
        <w:spacing w:after="120" w:line="360" w:lineRule="auto"/>
        <w:jc w:val="both"/>
        <w:rPr>
          <w:rFonts w:cs="Arial"/>
          <w:color w:val="000000" w:themeColor="text1"/>
        </w:rPr>
      </w:pPr>
      <w:r w:rsidRPr="00237AE6">
        <w:rPr>
          <w:rFonts w:cs="Arial"/>
          <w:color w:val="000000" w:themeColor="text1"/>
        </w:rPr>
        <w:t>Criterii de departajare/punctaj:</w:t>
      </w:r>
    </w:p>
    <w:p w14:paraId="41448F79" w14:textId="77777777" w:rsidR="005A7CFD" w:rsidRPr="00237AE6" w:rsidRDefault="008B0F4E" w:rsidP="001E34BB">
      <w:pPr>
        <w:pStyle w:val="Default"/>
        <w:numPr>
          <w:ilvl w:val="0"/>
          <w:numId w:val="18"/>
        </w:numPr>
        <w:spacing w:after="120" w:line="360" w:lineRule="auto"/>
        <w:jc w:val="both"/>
        <w:rPr>
          <w:rFonts w:cs="Arial"/>
          <w:color w:val="000000" w:themeColor="text1"/>
        </w:rPr>
      </w:pPr>
      <w:r w:rsidRPr="00237AE6">
        <w:rPr>
          <w:rFonts w:cs="Arial"/>
          <w:color w:val="000000" w:themeColor="text1"/>
        </w:rPr>
        <w:t>Cantitatea de informații prezentate;</w:t>
      </w:r>
    </w:p>
    <w:p w14:paraId="001E90F4" w14:textId="77777777" w:rsidR="005A7CFD" w:rsidRPr="00237AE6" w:rsidRDefault="008B0F4E" w:rsidP="001E34BB">
      <w:pPr>
        <w:pStyle w:val="Default"/>
        <w:numPr>
          <w:ilvl w:val="0"/>
          <w:numId w:val="18"/>
        </w:numPr>
        <w:spacing w:after="120" w:line="360" w:lineRule="auto"/>
        <w:jc w:val="both"/>
        <w:rPr>
          <w:rFonts w:cs="Arial"/>
          <w:color w:val="000000" w:themeColor="text1"/>
        </w:rPr>
      </w:pPr>
      <w:r w:rsidRPr="00237AE6">
        <w:rPr>
          <w:rFonts w:cs="Arial"/>
          <w:color w:val="000000" w:themeColor="text1"/>
        </w:rPr>
        <w:t>Relevanța informațiilor prezentate;</w:t>
      </w:r>
    </w:p>
    <w:p w14:paraId="747899BB" w14:textId="77777777" w:rsidR="005A7CFD" w:rsidRPr="00237AE6" w:rsidRDefault="008B0F4E" w:rsidP="001E34BB">
      <w:pPr>
        <w:pStyle w:val="Default"/>
        <w:numPr>
          <w:ilvl w:val="0"/>
          <w:numId w:val="18"/>
        </w:numPr>
        <w:spacing w:after="120" w:line="360" w:lineRule="auto"/>
        <w:jc w:val="both"/>
        <w:rPr>
          <w:rFonts w:cs="Arial"/>
          <w:color w:val="000000" w:themeColor="text1"/>
        </w:rPr>
      </w:pPr>
      <w:r w:rsidRPr="00237AE6">
        <w:rPr>
          <w:rFonts w:cs="Arial"/>
          <w:color w:val="000000" w:themeColor="text1"/>
        </w:rPr>
        <w:lastRenderedPageBreak/>
        <w:t>Gradul de documentare al planului;</w:t>
      </w:r>
    </w:p>
    <w:p w14:paraId="199277C1" w14:textId="77777777" w:rsidR="005A7CFD" w:rsidRPr="00237AE6" w:rsidRDefault="008B0F4E" w:rsidP="001E34BB">
      <w:pPr>
        <w:pStyle w:val="Default"/>
        <w:numPr>
          <w:ilvl w:val="0"/>
          <w:numId w:val="18"/>
        </w:numPr>
        <w:spacing w:after="120" w:line="360" w:lineRule="auto"/>
        <w:jc w:val="both"/>
        <w:rPr>
          <w:rFonts w:cs="Arial"/>
          <w:color w:val="000000" w:themeColor="text1"/>
        </w:rPr>
      </w:pPr>
      <w:r w:rsidRPr="00237AE6">
        <w:rPr>
          <w:rFonts w:cs="Arial"/>
          <w:color w:val="000000" w:themeColor="text1"/>
        </w:rPr>
        <w:t>Caracterul cuantificabil și verificabil al informaților;</w:t>
      </w:r>
    </w:p>
    <w:p w14:paraId="60CE3907" w14:textId="77777777" w:rsidR="005A7CFD" w:rsidRPr="00237AE6" w:rsidRDefault="008B0F4E" w:rsidP="001E34BB">
      <w:pPr>
        <w:pStyle w:val="Default"/>
        <w:numPr>
          <w:ilvl w:val="0"/>
          <w:numId w:val="18"/>
        </w:numPr>
        <w:spacing w:after="120" w:line="360" w:lineRule="auto"/>
        <w:jc w:val="both"/>
        <w:rPr>
          <w:rFonts w:cs="Arial"/>
          <w:color w:val="000000" w:themeColor="text1"/>
        </w:rPr>
      </w:pPr>
      <w:r w:rsidRPr="00237AE6">
        <w:rPr>
          <w:rFonts w:cs="Arial"/>
          <w:color w:val="000000" w:themeColor="text1"/>
        </w:rPr>
        <w:t>Realismul planului de afaceri;</w:t>
      </w:r>
    </w:p>
    <w:p w14:paraId="13575483" w14:textId="41CABC06" w:rsidR="005B673D" w:rsidRPr="005B673D" w:rsidRDefault="008B0F4E" w:rsidP="001E34BB">
      <w:pPr>
        <w:pStyle w:val="Default"/>
        <w:numPr>
          <w:ilvl w:val="0"/>
          <w:numId w:val="18"/>
        </w:numPr>
        <w:spacing w:after="120" w:line="360" w:lineRule="auto"/>
        <w:jc w:val="both"/>
        <w:rPr>
          <w:rFonts w:cs="Arial"/>
          <w:color w:val="000000" w:themeColor="text1"/>
        </w:rPr>
      </w:pPr>
      <w:r w:rsidRPr="00237AE6">
        <w:rPr>
          <w:rFonts w:cs="Arial"/>
          <w:color w:val="000000" w:themeColor="text1"/>
        </w:rPr>
        <w:t>Sustenabilitatea planului de afaceri</w:t>
      </w:r>
    </w:p>
    <w:p w14:paraId="422105C3" w14:textId="77777777" w:rsidR="005B673D" w:rsidRDefault="005B673D" w:rsidP="001E34BB">
      <w:pPr>
        <w:pStyle w:val="Default"/>
        <w:spacing w:after="120" w:line="360" w:lineRule="auto"/>
        <w:jc w:val="both"/>
        <w:rPr>
          <w:rFonts w:cs="Arial"/>
          <w:color w:val="000000" w:themeColor="text1"/>
        </w:rPr>
      </w:pPr>
    </w:p>
    <w:p w14:paraId="609869E4" w14:textId="1B7A6929" w:rsidR="00C70F6B" w:rsidRPr="00237AE6" w:rsidRDefault="004E7999" w:rsidP="001E34BB">
      <w:pPr>
        <w:pStyle w:val="Default"/>
        <w:spacing w:after="120" w:line="360" w:lineRule="auto"/>
        <w:jc w:val="both"/>
        <w:rPr>
          <w:rFonts w:cs="Arial"/>
          <w:b/>
          <w:bCs/>
          <w:color w:val="000000" w:themeColor="text1"/>
        </w:rPr>
      </w:pPr>
      <w:r w:rsidRPr="00237AE6">
        <w:rPr>
          <w:rFonts w:cs="Arial"/>
          <w:color w:val="000000" w:themeColor="text1"/>
        </w:rPr>
        <w:t xml:space="preserve">1. </w:t>
      </w:r>
      <w:r w:rsidR="00C70F6B" w:rsidRPr="00237AE6">
        <w:rPr>
          <w:rFonts w:cs="Arial"/>
          <w:b/>
          <w:bCs/>
          <w:color w:val="000000" w:themeColor="text1"/>
        </w:rPr>
        <w:t>În cadrul planului de afaceri solicitantul ajutorului de minimis a descris clar afacerea socială pe care dorește să o înființeze ca răspuns la problema socială identificată și oferă soluții concrete (obiective, activități, rezultate, indicatori) ce pot conduce la soluționarea acesteia:</w:t>
      </w:r>
    </w:p>
    <w:p w14:paraId="2B3BA8B3" w14:textId="2A853A8A"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a)Solicitantul ajutorului de minimis a identificat și descris clar  problema socială/comunitară/de mediu cu care se confruntă comunitatea, categoriile de persoane cărora li se adresează întreprinderea socială, nevoile sociale ale acestora și zona geografică</w:t>
      </w:r>
      <w:r w:rsidR="004E7999" w:rsidRPr="00237AE6">
        <w:rPr>
          <w:rFonts w:cs="Arial"/>
          <w:color w:val="000000" w:themeColor="text1"/>
        </w:rPr>
        <w:t xml:space="preserve">, </w:t>
      </w:r>
      <w:r w:rsidRPr="00237AE6">
        <w:rPr>
          <w:rFonts w:cs="Arial"/>
          <w:color w:val="000000" w:themeColor="text1"/>
        </w:rPr>
        <w:t>a identificat corect, clar și argumentat domeniile intervenției sociale pe care le vizează întreprinderea în scopul rezolvării problemei identificate;</w:t>
      </w:r>
    </w:p>
    <w:p w14:paraId="2AC39938" w14:textId="7078896F" w:rsidR="00C70F6B" w:rsidRPr="00237AE6" w:rsidRDefault="004E7999" w:rsidP="001E34BB">
      <w:pPr>
        <w:pStyle w:val="Default"/>
        <w:spacing w:after="120" w:line="360" w:lineRule="auto"/>
        <w:jc w:val="both"/>
        <w:rPr>
          <w:rFonts w:cs="Arial"/>
          <w:color w:val="000000" w:themeColor="text1"/>
        </w:rPr>
      </w:pPr>
      <w:r w:rsidRPr="00237AE6">
        <w:rPr>
          <w:rFonts w:cs="Arial"/>
          <w:color w:val="000000" w:themeColor="text1"/>
        </w:rPr>
        <w:t>b</w:t>
      </w:r>
      <w:r w:rsidR="00C70F6B" w:rsidRPr="00237AE6">
        <w:rPr>
          <w:rFonts w:cs="Arial"/>
          <w:color w:val="000000" w:themeColor="text1"/>
        </w:rPr>
        <w:t>) Solicitantul ajutorului de minimis a descris detaliat afacerea socială pe care dorește să o  înființeze și modul în care aceasta contribuie la rezolvarea problemei identificate;</w:t>
      </w:r>
    </w:p>
    <w:p w14:paraId="2CD9CA0B" w14:textId="5C6EE696" w:rsidR="00C70F6B" w:rsidRPr="00237AE6" w:rsidRDefault="004E7999" w:rsidP="001E34BB">
      <w:pPr>
        <w:pStyle w:val="Default"/>
        <w:spacing w:after="120" w:line="360" w:lineRule="auto"/>
        <w:jc w:val="both"/>
        <w:rPr>
          <w:rFonts w:cs="Arial"/>
          <w:color w:val="000000" w:themeColor="text1"/>
        </w:rPr>
      </w:pPr>
      <w:r w:rsidRPr="00237AE6">
        <w:rPr>
          <w:rFonts w:cs="Arial"/>
          <w:color w:val="000000" w:themeColor="text1"/>
        </w:rPr>
        <w:t>c</w:t>
      </w:r>
      <w:r w:rsidR="00C70F6B" w:rsidRPr="00237AE6">
        <w:rPr>
          <w:rFonts w:cs="Arial"/>
          <w:color w:val="000000" w:themeColor="text1"/>
        </w:rPr>
        <w:t>) Viziunea, misiunea, valorile și obiectivele economice și sociale ale întreprinderii sociale sunt prezentate în mod clar, obiectivele sunt SMART și conduc la soluționarea problemei identificate;</w:t>
      </w:r>
    </w:p>
    <w:p w14:paraId="3A28D386" w14:textId="443EB1EB" w:rsidR="00C70F6B" w:rsidRPr="00237AE6" w:rsidRDefault="004E7999" w:rsidP="001E34BB">
      <w:pPr>
        <w:pStyle w:val="Default"/>
        <w:spacing w:after="120" w:line="360" w:lineRule="auto"/>
        <w:jc w:val="both"/>
        <w:rPr>
          <w:rFonts w:cs="Arial"/>
          <w:color w:val="000000" w:themeColor="text1"/>
        </w:rPr>
      </w:pPr>
      <w:r w:rsidRPr="00237AE6">
        <w:rPr>
          <w:rFonts w:cs="Arial"/>
          <w:color w:val="000000" w:themeColor="text1"/>
        </w:rPr>
        <w:t>d</w:t>
      </w:r>
      <w:r w:rsidR="00C70F6B" w:rsidRPr="00237AE6">
        <w:rPr>
          <w:rFonts w:cs="Arial"/>
          <w:color w:val="000000" w:themeColor="text1"/>
        </w:rPr>
        <w:t>) Activitățile sunt descrise detaliat, sunt corelate cu obiectivele și contribuie în mod direct la atingerea rezultatelor și indicatorilor. Planificarea activităților se face în funcție de natura acestora, succesiunea lor este logică; termenele de realizare țin cont de durata de obținere a rezultatelor și de resursele puse la dispoziție sau achiziționate prin planul de afaceri;</w:t>
      </w:r>
    </w:p>
    <w:p w14:paraId="4B47991D" w14:textId="0C0DE2BF" w:rsidR="00C70F6B" w:rsidRPr="00237AE6" w:rsidRDefault="004E7999" w:rsidP="001E34BB">
      <w:pPr>
        <w:pStyle w:val="Default"/>
        <w:spacing w:after="120" w:line="360" w:lineRule="auto"/>
        <w:jc w:val="both"/>
        <w:rPr>
          <w:rFonts w:cs="Arial"/>
          <w:color w:val="000000" w:themeColor="text1"/>
        </w:rPr>
      </w:pPr>
      <w:r w:rsidRPr="00237AE6">
        <w:rPr>
          <w:rFonts w:cs="Arial"/>
          <w:color w:val="000000" w:themeColor="text1"/>
        </w:rPr>
        <w:t>e</w:t>
      </w:r>
      <w:r w:rsidR="00C70F6B" w:rsidRPr="00237AE6">
        <w:rPr>
          <w:rFonts w:cs="Arial"/>
          <w:color w:val="000000" w:themeColor="text1"/>
        </w:rPr>
        <w:t>) Rezultate economice și sociale estimate sunt realiste, realizabile și corelate cu activitățile și obiectivele;</w:t>
      </w:r>
    </w:p>
    <w:p w14:paraId="14C9DAC9" w14:textId="04368D95" w:rsidR="00C70F6B" w:rsidRPr="00237AE6" w:rsidRDefault="004E7999" w:rsidP="001E34BB">
      <w:pPr>
        <w:pStyle w:val="Default"/>
        <w:spacing w:after="120" w:line="360" w:lineRule="auto"/>
        <w:jc w:val="both"/>
        <w:rPr>
          <w:rFonts w:cs="Arial"/>
          <w:color w:val="000000" w:themeColor="text1"/>
        </w:rPr>
      </w:pPr>
      <w:r w:rsidRPr="00237AE6">
        <w:rPr>
          <w:rFonts w:cs="Arial"/>
          <w:color w:val="000000" w:themeColor="text1"/>
        </w:rPr>
        <w:t>f</w:t>
      </w:r>
      <w:r w:rsidR="00C70F6B" w:rsidRPr="00237AE6">
        <w:rPr>
          <w:rFonts w:cs="Arial"/>
          <w:color w:val="000000" w:themeColor="text1"/>
        </w:rPr>
        <w:t xml:space="preserve">) Sunt identificate riscurile majore care ar putea afecta implementarea planului de faceri și atingerea indicatorilor propuși precum și măsurile de atenuare/eliminare a acestora; </w:t>
      </w:r>
    </w:p>
    <w:p w14:paraId="1EDAFE0E" w14:textId="6F2EEA80" w:rsidR="00C70F6B" w:rsidRPr="00237AE6" w:rsidRDefault="004E7999" w:rsidP="001E34BB">
      <w:pPr>
        <w:pStyle w:val="Default"/>
        <w:spacing w:after="120" w:line="360" w:lineRule="auto"/>
        <w:jc w:val="both"/>
        <w:rPr>
          <w:rFonts w:cs="Arial"/>
          <w:color w:val="000000" w:themeColor="text1"/>
        </w:rPr>
      </w:pPr>
      <w:r w:rsidRPr="00237AE6">
        <w:rPr>
          <w:rFonts w:cs="Arial"/>
          <w:color w:val="000000" w:themeColor="text1"/>
        </w:rPr>
        <w:lastRenderedPageBreak/>
        <w:t>g</w:t>
      </w:r>
      <w:r w:rsidR="00C70F6B" w:rsidRPr="00237AE6">
        <w:rPr>
          <w:rFonts w:cs="Arial"/>
          <w:color w:val="000000" w:themeColor="text1"/>
        </w:rPr>
        <w:t>) Întreprinderile sociale contribuie la realizarea a minim 2 indicatori: – Locuri de muncă și Produse/ servicii/ lucrări pentru bunăstarea comunității.</w:t>
      </w:r>
    </w:p>
    <w:p w14:paraId="11F913D4" w14:textId="77777777" w:rsidR="005B673D" w:rsidRDefault="005B673D" w:rsidP="001E34BB">
      <w:pPr>
        <w:pStyle w:val="Default"/>
        <w:spacing w:after="120" w:line="360" w:lineRule="auto"/>
        <w:jc w:val="both"/>
        <w:rPr>
          <w:rFonts w:cs="Arial"/>
          <w:b/>
          <w:bCs/>
          <w:color w:val="000000" w:themeColor="text1"/>
        </w:rPr>
      </w:pPr>
    </w:p>
    <w:p w14:paraId="525118EE" w14:textId="199C085A" w:rsidR="00C70F6B" w:rsidRPr="00237AE6" w:rsidRDefault="004E7999" w:rsidP="001E34BB">
      <w:pPr>
        <w:pStyle w:val="Default"/>
        <w:spacing w:after="120" w:line="360" w:lineRule="auto"/>
        <w:jc w:val="both"/>
        <w:rPr>
          <w:rFonts w:cs="Arial"/>
          <w:b/>
          <w:bCs/>
          <w:color w:val="000000" w:themeColor="text1"/>
        </w:rPr>
      </w:pPr>
      <w:r w:rsidRPr="00237AE6">
        <w:rPr>
          <w:rFonts w:cs="Arial"/>
          <w:b/>
          <w:bCs/>
          <w:color w:val="000000" w:themeColor="text1"/>
        </w:rPr>
        <w:t>2.</w:t>
      </w:r>
      <w:r w:rsidR="00C70F6B" w:rsidRPr="00237AE6">
        <w:rPr>
          <w:rFonts w:cs="Arial"/>
          <w:b/>
          <w:bCs/>
          <w:color w:val="000000" w:themeColor="text1"/>
        </w:rPr>
        <w:t xml:space="preserve"> Planul de afaceri descrie modelul de organizare și funcționare al întreprinderii:</w:t>
      </w:r>
    </w:p>
    <w:p w14:paraId="1B870A22" w14:textId="242AE254" w:rsidR="002C0A61" w:rsidRPr="00237AE6" w:rsidRDefault="002C0A61" w:rsidP="001E34BB">
      <w:pPr>
        <w:pStyle w:val="Default"/>
        <w:spacing w:after="120" w:line="360" w:lineRule="auto"/>
        <w:jc w:val="both"/>
        <w:rPr>
          <w:rFonts w:cs="Arial"/>
          <w:color w:val="000000" w:themeColor="text1"/>
        </w:rPr>
      </w:pPr>
      <w:r w:rsidRPr="00237AE6">
        <w:rPr>
          <w:rFonts w:cs="Arial"/>
          <w:color w:val="000000" w:themeColor="text1"/>
        </w:rPr>
        <w:t>a) Aplicantul precizează forma de organizarea a intreprinderii nou înființate (SRL; ONG;etc.)</w:t>
      </w:r>
    </w:p>
    <w:p w14:paraId="0C3644FF" w14:textId="6CB10D6E"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a) Beneficiarul ajutorului de minimis oferă informații cu privire la locurile de muncă care vor fi create în întreprinderea socială – minim 4 angajați, cu minim 4h/zi pe perioadă nedeterminată, responsabilități clare, iar posturile se justifică prin prisma obiectului de activitate;</w:t>
      </w:r>
      <w:r w:rsidR="00761629" w:rsidRPr="00237AE6">
        <w:rPr>
          <w:rFonts w:cs="Arial"/>
          <w:color w:val="000000" w:themeColor="text1"/>
        </w:rPr>
        <w:t xml:space="preserve"> </w:t>
      </w:r>
    </w:p>
    <w:p w14:paraId="190198A5" w14:textId="03FB54CC"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b)Este descris clar modul în care se asigură participarea membrilor, voluntarilor și a altor actori interesați, inclusiv persoane din grupuri vulnerabile (dacă e cazul), la deciziile privind activitățile în acord cu Legea nr. 219/2015 privind economia socială.</w:t>
      </w:r>
    </w:p>
    <w:p w14:paraId="4079F338" w14:textId="77777777" w:rsidR="005B673D" w:rsidRDefault="005B673D" w:rsidP="001E34BB">
      <w:pPr>
        <w:pStyle w:val="Default"/>
        <w:spacing w:after="120" w:line="360" w:lineRule="auto"/>
        <w:jc w:val="both"/>
        <w:rPr>
          <w:rFonts w:cs="Arial"/>
          <w:b/>
          <w:bCs/>
          <w:color w:val="000000" w:themeColor="text1"/>
        </w:rPr>
      </w:pPr>
    </w:p>
    <w:p w14:paraId="6D49B9A5" w14:textId="07E6E8B4" w:rsidR="00C70F6B" w:rsidRPr="00237AE6" w:rsidRDefault="004E7999" w:rsidP="001E34BB">
      <w:pPr>
        <w:pStyle w:val="Default"/>
        <w:spacing w:after="120" w:line="360" w:lineRule="auto"/>
        <w:jc w:val="both"/>
        <w:rPr>
          <w:rFonts w:cs="Arial"/>
          <w:b/>
          <w:bCs/>
          <w:color w:val="000000" w:themeColor="text1"/>
        </w:rPr>
      </w:pPr>
      <w:r w:rsidRPr="00237AE6">
        <w:rPr>
          <w:rFonts w:cs="Arial"/>
          <w:b/>
          <w:bCs/>
          <w:color w:val="000000" w:themeColor="text1"/>
        </w:rPr>
        <w:t>3.</w:t>
      </w:r>
      <w:r w:rsidR="00C70F6B" w:rsidRPr="00237AE6">
        <w:rPr>
          <w:rFonts w:cs="Arial"/>
          <w:b/>
          <w:bCs/>
          <w:color w:val="000000" w:themeColor="text1"/>
        </w:rPr>
        <w:t>Planul de afaceri conține analiza pieței în care va activa întreprinderea socială și identifică concurenții, clienții, nevoile acestora:</w:t>
      </w:r>
    </w:p>
    <w:p w14:paraId="4063E8A0" w14:textId="5BF0BECB"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a)Produsele/serviciile/lucrările oferite/ prestate în cadrul afacerii sociale sunt descrise detaliat și sunt prezentate caracteristicile acestora. Este descris modul în care acestea contribuie la bunăstarea comunității și/sau a membrilor săi;</w:t>
      </w:r>
    </w:p>
    <w:p w14:paraId="53E01B5D" w14:textId="3DD463CA"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b)Piața este dimensionată corect, sunt furnizate date statistice și sunt identificate nevoile clienților;</w:t>
      </w:r>
    </w:p>
    <w:p w14:paraId="5786A570" w14:textId="18050165"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c)Sunt identificați precis concurenții întreprinderii sociale;</w:t>
      </w:r>
    </w:p>
    <w:p w14:paraId="63858DAE" w14:textId="13133E56"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d)Sunt identificați precis clienții întreprinderii sociale și nevoile acestora;</w:t>
      </w:r>
    </w:p>
    <w:p w14:paraId="15993DCE" w14:textId="644B1706"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e)Este realizată analiza SWOT a întreprinderii sociale, sunt identificate punctele tari, punctele slabe, amenințările și oportunitățile.</w:t>
      </w:r>
    </w:p>
    <w:p w14:paraId="32E4C966" w14:textId="21747D2B" w:rsidR="00C70F6B" w:rsidRPr="00237AE6" w:rsidRDefault="004E7999" w:rsidP="001E34BB">
      <w:pPr>
        <w:pStyle w:val="Default"/>
        <w:spacing w:after="120" w:line="360" w:lineRule="auto"/>
        <w:jc w:val="both"/>
        <w:rPr>
          <w:rFonts w:cs="Arial"/>
          <w:b/>
          <w:bCs/>
          <w:color w:val="000000" w:themeColor="text1"/>
        </w:rPr>
      </w:pPr>
      <w:r w:rsidRPr="00237AE6">
        <w:rPr>
          <w:rFonts w:cs="Arial"/>
          <w:b/>
          <w:bCs/>
          <w:color w:val="000000" w:themeColor="text1"/>
        </w:rPr>
        <w:t>4.</w:t>
      </w:r>
      <w:r w:rsidR="00C70F6B" w:rsidRPr="00237AE6">
        <w:rPr>
          <w:rFonts w:cs="Arial"/>
          <w:b/>
          <w:bCs/>
          <w:color w:val="000000" w:themeColor="text1"/>
        </w:rPr>
        <w:t xml:space="preserve">Strategia de marketing prevăzută în planul de afaceri contribuie la implementarea activităților propuse, în corelare cu obiectivele și rezultatele așteptate: este descris </w:t>
      </w:r>
      <w:r w:rsidR="00C70F6B" w:rsidRPr="00237AE6">
        <w:rPr>
          <w:rFonts w:cs="Arial"/>
          <w:b/>
          <w:bCs/>
          <w:color w:val="000000" w:themeColor="text1"/>
        </w:rPr>
        <w:lastRenderedPageBreak/>
        <w:t>modul de implementare a strategiei de marketing și modul în care sunt luate în calcul elementele cheie – segmentarea pieței, targetarea și poziționarea, strategiile de promovare, monitorizarea și evaluarea, planul de marketing</w:t>
      </w:r>
    </w:p>
    <w:p w14:paraId="0E0F256D" w14:textId="77777777"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 Planul de finanțare al afacerii propuse se încadrează în valorile stabilite prin cererea de finanțare și indicatorii financiar sunt realiști:</w:t>
      </w:r>
    </w:p>
    <w:p w14:paraId="24C2DE3C" w14:textId="6B5594C1" w:rsidR="007D60AA"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 xml:space="preserve">a)Valoarea ajutorului de minimis solicitat nu depășește </w:t>
      </w:r>
      <w:r w:rsidR="007D60AA" w:rsidRPr="00237AE6">
        <w:rPr>
          <w:rFonts w:cs="Arial"/>
          <w:color w:val="000000" w:themeColor="text1"/>
        </w:rPr>
        <w:t xml:space="preserve">sumele prevăzute prin proiect  și vor fi solicitați în </w:t>
      </w:r>
      <w:r w:rsidR="00FB49CC" w:rsidRPr="00237AE6">
        <w:rPr>
          <w:rFonts w:cs="Arial"/>
          <w:color w:val="000000" w:themeColor="text1"/>
        </w:rPr>
        <w:t>2</w:t>
      </w:r>
      <w:r w:rsidR="007D60AA" w:rsidRPr="00237AE6">
        <w:rPr>
          <w:rFonts w:cs="Arial"/>
          <w:color w:val="000000" w:themeColor="text1"/>
        </w:rPr>
        <w:t xml:space="preserve"> tranșe. Prima tranșă nu depășește 80% din valoarea totală a ajutorului de minimis;</w:t>
      </w:r>
    </w:p>
    <w:p w14:paraId="283C797D" w14:textId="55A70173" w:rsidR="007D60AA" w:rsidRPr="00237AE6" w:rsidRDefault="007D60AA" w:rsidP="001E34BB">
      <w:pPr>
        <w:pStyle w:val="Default"/>
        <w:spacing w:after="120" w:line="360" w:lineRule="auto"/>
        <w:jc w:val="both"/>
        <w:rPr>
          <w:rFonts w:cs="Arial"/>
          <w:color w:val="000000" w:themeColor="text1"/>
        </w:rPr>
      </w:pPr>
      <w:r w:rsidRPr="00237AE6">
        <w:rPr>
          <w:rFonts w:cs="Arial"/>
          <w:color w:val="000000" w:themeColor="text1"/>
        </w:rPr>
        <w:t>- valoare ajutor de minimis:  496.380,00 lei/plan de afaceri selectat</w:t>
      </w:r>
    </w:p>
    <w:p w14:paraId="330D84C8" w14:textId="68EBEA3D" w:rsidR="007D60AA" w:rsidRPr="00237AE6" w:rsidRDefault="007D60AA" w:rsidP="001E34BB">
      <w:pPr>
        <w:pStyle w:val="Default"/>
        <w:spacing w:after="120" w:line="360" w:lineRule="auto"/>
        <w:jc w:val="both"/>
        <w:rPr>
          <w:rFonts w:cs="Arial"/>
          <w:color w:val="000000" w:themeColor="text1"/>
        </w:rPr>
      </w:pPr>
      <w:r w:rsidRPr="00237AE6">
        <w:rPr>
          <w:rFonts w:cs="Arial"/>
          <w:color w:val="000000" w:themeColor="text1"/>
        </w:rPr>
        <w:t>- valoare ajutor de minimis: 397.104,00 lei/plan de afaceri selectat</w:t>
      </w:r>
    </w:p>
    <w:p w14:paraId="4C77F03E" w14:textId="52518A23" w:rsidR="007D60AA" w:rsidRPr="00237AE6" w:rsidRDefault="007D60AA" w:rsidP="001E34BB">
      <w:pPr>
        <w:pStyle w:val="Default"/>
        <w:spacing w:after="120" w:line="360" w:lineRule="auto"/>
        <w:jc w:val="both"/>
        <w:rPr>
          <w:rFonts w:cs="Arial"/>
          <w:color w:val="000000" w:themeColor="text1"/>
          <w:highlight w:val="yellow"/>
        </w:rPr>
      </w:pPr>
      <w:r w:rsidRPr="00237AE6">
        <w:rPr>
          <w:rFonts w:cs="Arial"/>
          <w:color w:val="000000" w:themeColor="text1"/>
        </w:rPr>
        <w:t>- valoare ajutor de minimis: 297.828,00 lei/ plan de afaceri selectat</w:t>
      </w:r>
      <w:r w:rsidR="00C70F6B" w:rsidRPr="00237AE6">
        <w:rPr>
          <w:rFonts w:cs="Arial"/>
          <w:color w:val="000000" w:themeColor="text1"/>
          <w:highlight w:val="yellow"/>
        </w:rPr>
        <w:t xml:space="preserve"> </w:t>
      </w:r>
    </w:p>
    <w:p w14:paraId="15F64A49" w14:textId="1D2D3CF4"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b)Indicatorii financiari prognozați pentru primii trei ani de funcționare a întreprinderii sociale sunt realiști, asigură funcționarea întreprinderii sociale și menținerea locurilor de muncă;</w:t>
      </w:r>
    </w:p>
    <w:p w14:paraId="248C9462" w14:textId="77777777"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 Sunt precizate direcțiile strategice ale întreprinderii având în vederea atât activitatea economică cât și cea socială:</w:t>
      </w:r>
    </w:p>
    <w:p w14:paraId="4025407A" w14:textId="72A73147"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a)</w:t>
      </w:r>
      <w:r w:rsidR="005A7CFD" w:rsidRPr="00237AE6">
        <w:rPr>
          <w:rFonts w:cs="Arial"/>
          <w:color w:val="000000" w:themeColor="text1"/>
        </w:rPr>
        <w:t xml:space="preserve"> </w:t>
      </w:r>
      <w:r w:rsidRPr="00237AE6">
        <w:rPr>
          <w:rFonts w:cs="Arial"/>
          <w:color w:val="000000" w:themeColor="text1"/>
        </w:rPr>
        <w:t>Planul de afaceri conține măsuri concrete pentru asigurarea funcționării întreprinderii (auto-susținerea), măsuri pentru menținerea locurilor de muncă, detalii privind susținerea financiară și modalitățile de dezvoltare a produselor /serviciilor sau lucrărilor;</w:t>
      </w:r>
    </w:p>
    <w:p w14:paraId="70277018" w14:textId="210597DA"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b)</w:t>
      </w:r>
      <w:r w:rsidR="005A7CFD" w:rsidRPr="00237AE6">
        <w:rPr>
          <w:rFonts w:cs="Arial"/>
          <w:color w:val="000000" w:themeColor="text1"/>
        </w:rPr>
        <w:t xml:space="preserve"> </w:t>
      </w:r>
      <w:r w:rsidRPr="00237AE6">
        <w:rPr>
          <w:rFonts w:cs="Arial"/>
          <w:color w:val="000000" w:themeColor="text1"/>
        </w:rPr>
        <w:t>Sunt precizate direcții de dezvoltare viitoare ale afacerii, măsuri ce se estimează a fi întreprinse, precum și resursele necesare sau avute în vedere;</w:t>
      </w:r>
    </w:p>
    <w:p w14:paraId="34043883" w14:textId="77777777"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 Planul de afaceri ia în considerare principiile orizontale și temele secundare și conține măsuri concrete de implementare:</w:t>
      </w:r>
    </w:p>
    <w:p w14:paraId="20F8D3BB" w14:textId="7423A9C8"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a)</w:t>
      </w:r>
      <w:r w:rsidR="005A7CFD" w:rsidRPr="00237AE6">
        <w:rPr>
          <w:rFonts w:cs="Arial"/>
          <w:color w:val="000000" w:themeColor="text1"/>
        </w:rPr>
        <w:t xml:space="preserve"> </w:t>
      </w:r>
      <w:r w:rsidRPr="00237AE6">
        <w:rPr>
          <w:rFonts w:cs="Arial"/>
          <w:color w:val="000000" w:themeColor="text1"/>
        </w:rPr>
        <w:t>Sunt descrise măsuri concrete privind: Nediscriminarea si egalitatea de șanse cu alocare bugetară de minim 3%; Accesibilitatea persoanelor cu dizabilități; Dezvoltarea durabilă; Contribuția la competențele și locurile de muncă verzi și la economia verde cu alocare bugetară de – minim 1%;</w:t>
      </w:r>
    </w:p>
    <w:p w14:paraId="04DF741F" w14:textId="77777777"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lastRenderedPageBreak/>
        <w:t xml:space="preserve">- Bugetul proiectului:  </w:t>
      </w:r>
    </w:p>
    <w:p w14:paraId="0B766BCF" w14:textId="3B46D4D5" w:rsidR="00C70F6B" w:rsidRPr="00237AE6" w:rsidRDefault="00C70F6B" w:rsidP="001E34BB">
      <w:pPr>
        <w:pStyle w:val="Default"/>
        <w:spacing w:after="120" w:line="360" w:lineRule="auto"/>
        <w:jc w:val="both"/>
        <w:rPr>
          <w:rFonts w:cs="Arial"/>
          <w:color w:val="000000" w:themeColor="text1"/>
        </w:rPr>
      </w:pPr>
      <w:r w:rsidRPr="00237AE6">
        <w:rPr>
          <w:rFonts w:cs="Arial"/>
          <w:color w:val="000000" w:themeColor="text1"/>
        </w:rPr>
        <w:t>a)</w:t>
      </w:r>
      <w:r w:rsidR="007D60AA" w:rsidRPr="00237AE6">
        <w:rPr>
          <w:rFonts w:cs="Arial"/>
          <w:color w:val="000000" w:themeColor="text1"/>
        </w:rPr>
        <w:t xml:space="preserve"> </w:t>
      </w:r>
      <w:r w:rsidRPr="00237AE6">
        <w:rPr>
          <w:rFonts w:cs="Arial"/>
          <w:color w:val="000000" w:themeColor="text1"/>
        </w:rPr>
        <w:t>Bugetul proiectului prevede o contribuție proprie a solicitantului de ajutor de minimis de 10% din valoarea totală a bugetului PA;</w:t>
      </w:r>
    </w:p>
    <w:p w14:paraId="7C620E9A" w14:textId="27C00A0D" w:rsidR="00C70F6B" w:rsidRPr="00237AE6" w:rsidRDefault="0044321A" w:rsidP="001E34BB">
      <w:pPr>
        <w:pStyle w:val="Default"/>
        <w:spacing w:after="120" w:line="360" w:lineRule="auto"/>
        <w:jc w:val="both"/>
        <w:rPr>
          <w:rFonts w:cs="Arial"/>
          <w:color w:val="000000" w:themeColor="text1"/>
        </w:rPr>
      </w:pPr>
      <w:r w:rsidRPr="00237AE6">
        <w:rPr>
          <w:rFonts w:cs="Arial"/>
          <w:color w:val="000000" w:themeColor="text1"/>
        </w:rPr>
        <w:t>b</w:t>
      </w:r>
      <w:r w:rsidR="00C70F6B" w:rsidRPr="00237AE6">
        <w:rPr>
          <w:rFonts w:cs="Arial"/>
          <w:color w:val="000000" w:themeColor="text1"/>
        </w:rPr>
        <w:t>)</w:t>
      </w:r>
      <w:r w:rsidR="007D60AA" w:rsidRPr="00237AE6">
        <w:rPr>
          <w:rFonts w:cs="Arial"/>
          <w:color w:val="000000" w:themeColor="text1"/>
        </w:rPr>
        <w:t xml:space="preserve"> </w:t>
      </w:r>
      <w:r w:rsidR="00C70F6B" w:rsidRPr="00237AE6">
        <w:rPr>
          <w:rFonts w:cs="Arial"/>
          <w:color w:val="000000" w:themeColor="text1"/>
        </w:rPr>
        <w:t>Achizițiile propuse sunt justificate, în raport cu activitățile, obiectivele și rezultatele așteptate;</w:t>
      </w:r>
    </w:p>
    <w:p w14:paraId="58D72B1F" w14:textId="11D556F1" w:rsidR="00C70F6B" w:rsidRPr="00237AE6" w:rsidRDefault="0044321A" w:rsidP="001E34BB">
      <w:pPr>
        <w:pStyle w:val="Default"/>
        <w:spacing w:after="120" w:line="360" w:lineRule="auto"/>
        <w:jc w:val="both"/>
        <w:rPr>
          <w:rFonts w:cs="Arial"/>
          <w:color w:val="000000" w:themeColor="text1"/>
        </w:rPr>
      </w:pPr>
      <w:r w:rsidRPr="00237AE6">
        <w:rPr>
          <w:rFonts w:cs="Arial"/>
          <w:color w:val="000000" w:themeColor="text1"/>
        </w:rPr>
        <w:t>c</w:t>
      </w:r>
      <w:r w:rsidR="00C70F6B" w:rsidRPr="00237AE6">
        <w:rPr>
          <w:rFonts w:cs="Arial"/>
          <w:color w:val="000000" w:themeColor="text1"/>
        </w:rPr>
        <w:t>)</w:t>
      </w:r>
      <w:r w:rsidR="007D60AA" w:rsidRPr="00237AE6">
        <w:rPr>
          <w:rFonts w:cs="Arial"/>
          <w:color w:val="000000" w:themeColor="text1"/>
        </w:rPr>
        <w:t xml:space="preserve"> </w:t>
      </w:r>
      <w:r w:rsidR="00C70F6B" w:rsidRPr="00237AE6">
        <w:rPr>
          <w:rFonts w:cs="Arial"/>
          <w:color w:val="000000" w:themeColor="text1"/>
        </w:rPr>
        <w:t>Costurile incluse în buget sunt corelate cu nivelul pieței și sunt fundamentate prin analiza prezentată de solicitantul ajutorului de minimis;</w:t>
      </w:r>
    </w:p>
    <w:p w14:paraId="02F04091" w14:textId="6957C87A" w:rsidR="00C70F6B" w:rsidRPr="00237AE6" w:rsidRDefault="0044321A" w:rsidP="001E34BB">
      <w:pPr>
        <w:pStyle w:val="Default"/>
        <w:spacing w:after="120" w:line="360" w:lineRule="auto"/>
        <w:jc w:val="both"/>
        <w:rPr>
          <w:rFonts w:cs="Arial"/>
          <w:color w:val="000000" w:themeColor="text1"/>
        </w:rPr>
      </w:pPr>
      <w:r w:rsidRPr="00237AE6">
        <w:rPr>
          <w:rFonts w:cs="Arial"/>
          <w:color w:val="000000" w:themeColor="text1"/>
        </w:rPr>
        <w:t>d</w:t>
      </w:r>
      <w:r w:rsidR="00C70F6B" w:rsidRPr="00237AE6">
        <w:rPr>
          <w:rFonts w:cs="Arial"/>
          <w:color w:val="000000" w:themeColor="text1"/>
        </w:rPr>
        <w:t>)</w:t>
      </w:r>
      <w:r w:rsidR="007D60AA" w:rsidRPr="00237AE6">
        <w:rPr>
          <w:rFonts w:cs="Arial"/>
          <w:color w:val="000000" w:themeColor="text1"/>
        </w:rPr>
        <w:t xml:space="preserve"> </w:t>
      </w:r>
      <w:r w:rsidR="00C70F6B" w:rsidRPr="00237AE6">
        <w:rPr>
          <w:rFonts w:cs="Arial"/>
          <w:color w:val="000000" w:themeColor="text1"/>
        </w:rPr>
        <w:t>Costurile estimate sunt adecvate opțiunilor tehnice propuse și specificului activităților, rezultatelor și resurselor existente.</w:t>
      </w:r>
    </w:p>
    <w:p w14:paraId="589AD32E" w14:textId="2CE27401" w:rsidR="0038514D" w:rsidRPr="00237AE6" w:rsidRDefault="0038514D" w:rsidP="001E34BB">
      <w:pPr>
        <w:pStyle w:val="Default"/>
        <w:spacing w:after="120" w:line="360" w:lineRule="auto"/>
        <w:jc w:val="both"/>
        <w:rPr>
          <w:rFonts w:cs="Arial"/>
          <w:b/>
          <w:bCs/>
          <w:color w:val="000000" w:themeColor="text1"/>
        </w:rPr>
      </w:pPr>
      <w:r w:rsidRPr="00237AE6">
        <w:rPr>
          <w:rFonts w:cs="Arial"/>
          <w:b/>
          <w:bCs/>
          <w:color w:val="000000" w:themeColor="text1"/>
        </w:rPr>
        <w:t>Comisia de evaluare va avea în vedere aplicarea unui mecanism de evaluare și selecție a planurilor de afaceri bazat pe următoarele principii:</w:t>
      </w:r>
    </w:p>
    <w:p w14:paraId="25610D3C" w14:textId="77777777" w:rsidR="0038514D" w:rsidRPr="00237AE6" w:rsidRDefault="0038514D" w:rsidP="001E34BB">
      <w:pPr>
        <w:pStyle w:val="Default"/>
        <w:numPr>
          <w:ilvl w:val="0"/>
          <w:numId w:val="11"/>
        </w:numPr>
        <w:spacing w:after="120" w:line="360" w:lineRule="auto"/>
        <w:ind w:left="0" w:firstLine="0"/>
        <w:jc w:val="both"/>
        <w:rPr>
          <w:rFonts w:cs="Arial"/>
          <w:b/>
          <w:bCs/>
          <w:color w:val="000000" w:themeColor="text1"/>
          <w:u w:val="single"/>
        </w:rPr>
      </w:pPr>
      <w:r w:rsidRPr="00237AE6">
        <w:rPr>
          <w:rFonts w:cs="Arial"/>
          <w:b/>
          <w:bCs/>
          <w:color w:val="000000" w:themeColor="text1"/>
          <w:u w:val="single"/>
        </w:rPr>
        <w:t>Nu vor fi finanțate două sau mai multe planuri de afaceri, propuse de persoane diferite, identice sau cu un grad foarte mare de asemănare în ceea ce privește descrierea segmentului de piață, planului de management și marketing și bugetul detaliat.</w:t>
      </w:r>
    </w:p>
    <w:p w14:paraId="60B87BC9" w14:textId="7B026170" w:rsidR="008B0F4E" w:rsidRPr="00237AE6" w:rsidRDefault="0038514D" w:rsidP="001E34BB">
      <w:pPr>
        <w:pStyle w:val="Default"/>
        <w:numPr>
          <w:ilvl w:val="0"/>
          <w:numId w:val="11"/>
        </w:numPr>
        <w:spacing w:after="120" w:line="360" w:lineRule="auto"/>
        <w:ind w:left="0"/>
        <w:jc w:val="both"/>
        <w:rPr>
          <w:rFonts w:cs="Arial"/>
          <w:b/>
          <w:bCs/>
          <w:color w:val="000000" w:themeColor="text1"/>
          <w:u w:val="single"/>
        </w:rPr>
      </w:pPr>
      <w:r w:rsidRPr="00237AE6">
        <w:rPr>
          <w:rFonts w:cs="Arial"/>
          <w:b/>
          <w:bCs/>
          <w:color w:val="000000" w:themeColor="text1"/>
          <w:u w:val="single"/>
        </w:rPr>
        <w:t>În cazul în care printre câștigătorii planurilor de afaceri sunt persoane cu diferite grade de rudenie sau afinitate (soți, soții, rude și afini pana la gradul II), juriul va decide asupra finanțării unui singur plan de afaceri. Va fi finanțat planul de afaceri care a obținut punctajul cel mai mare. În caz de punctaj similar, va fi selectat planul de afaceri care a obținut cel mai mare punctaj la criteriul “Descrierea afacerii”.</w:t>
      </w:r>
    </w:p>
    <w:p w14:paraId="1CE416DE" w14:textId="77777777" w:rsidR="008B0F4E" w:rsidRPr="00237AE6" w:rsidRDefault="008B0F4E" w:rsidP="001E34BB">
      <w:pPr>
        <w:pStyle w:val="Default"/>
        <w:spacing w:after="120" w:line="360" w:lineRule="auto"/>
        <w:jc w:val="both"/>
        <w:rPr>
          <w:rFonts w:cs="Arial"/>
          <w:color w:val="000000" w:themeColor="text1"/>
        </w:rPr>
      </w:pPr>
    </w:p>
    <w:p w14:paraId="3FDBBF5C" w14:textId="77777777" w:rsidR="00311011" w:rsidRPr="00237AE6" w:rsidRDefault="00311011" w:rsidP="001E34BB">
      <w:pPr>
        <w:pStyle w:val="Default"/>
        <w:spacing w:after="120" w:line="360" w:lineRule="auto"/>
        <w:jc w:val="both"/>
        <w:rPr>
          <w:rFonts w:cs="Arial"/>
          <w:color w:val="000000" w:themeColor="text1"/>
        </w:rPr>
      </w:pPr>
      <w:r w:rsidRPr="00237AE6">
        <w:rPr>
          <w:rFonts w:cs="Arial"/>
          <w:color w:val="000000" w:themeColor="text1"/>
        </w:rPr>
        <w:t>Fiecărui plan de afaceri i se va acorda note de la 0 la 100. Punctajul mimim al unui plan de afaceri va fi de 60 de puncte. Punctajul total se va realiza prin adunarea punctelor acordate fiecăruia dintre criteriile stabilite, conform metodologiei.</w:t>
      </w:r>
    </w:p>
    <w:p w14:paraId="6C4915C5" w14:textId="77777777" w:rsidR="00311011" w:rsidRPr="00237AE6" w:rsidRDefault="00311011" w:rsidP="001E34BB">
      <w:pPr>
        <w:pStyle w:val="Default"/>
        <w:spacing w:after="120" w:line="360" w:lineRule="auto"/>
        <w:jc w:val="both"/>
        <w:rPr>
          <w:rFonts w:cs="Arial"/>
          <w:color w:val="000000" w:themeColor="text1"/>
        </w:rPr>
      </w:pPr>
      <w:r w:rsidRPr="00237AE6">
        <w:rPr>
          <w:rFonts w:cs="Arial"/>
          <w:color w:val="000000" w:themeColor="text1"/>
        </w:rPr>
        <w:t xml:space="preserve">Fiecare membru al juriului va evalua individual, transparent și obiectiv fiecare plan de afaceri și va completa o fișă de evaluare, care va indica punctajul obținut la fiecare dintre criteriile indicate în grila de punctaj cuprinsă în metodologie. Punctajul planului de afaceri </w:t>
      </w:r>
      <w:r w:rsidRPr="00237AE6">
        <w:rPr>
          <w:rFonts w:cs="Arial"/>
          <w:color w:val="000000" w:themeColor="text1"/>
        </w:rPr>
        <w:lastRenderedPageBreak/>
        <w:t xml:space="preserve">va fi cuprins între 0-100 puncte, pornind de la media punctajelor alocate pentru fiecare criteriu de evaluare. </w:t>
      </w:r>
    </w:p>
    <w:p w14:paraId="4AD50F3E" w14:textId="77777777" w:rsidR="00311011" w:rsidRPr="00237AE6" w:rsidRDefault="00311011" w:rsidP="001E34BB">
      <w:pPr>
        <w:pStyle w:val="Default"/>
        <w:spacing w:after="120" w:line="360" w:lineRule="auto"/>
        <w:jc w:val="both"/>
        <w:rPr>
          <w:rFonts w:cs="Arial"/>
          <w:color w:val="000000" w:themeColor="text1"/>
        </w:rPr>
      </w:pPr>
      <w:r w:rsidRPr="00237AE6">
        <w:rPr>
          <w:rFonts w:cs="Arial"/>
          <w:color w:val="000000" w:themeColor="text1"/>
        </w:rPr>
        <w:t>Membrii comisiei de evaluare vor completa individual Grila de evaluare tehnico-financiară, cu punctajul acordat și comentariile aferente fiecărui proiect.</w:t>
      </w:r>
    </w:p>
    <w:p w14:paraId="6AB68DEB" w14:textId="5420A275" w:rsidR="00311011" w:rsidRPr="00237AE6" w:rsidRDefault="00311011" w:rsidP="001E34BB">
      <w:pPr>
        <w:pStyle w:val="Default"/>
        <w:spacing w:after="120" w:line="360" w:lineRule="auto"/>
        <w:jc w:val="both"/>
        <w:rPr>
          <w:rFonts w:cs="Arial"/>
          <w:color w:val="000000" w:themeColor="text1"/>
        </w:rPr>
      </w:pPr>
      <w:r w:rsidRPr="00237AE6">
        <w:rPr>
          <w:rFonts w:cs="Arial"/>
          <w:color w:val="000000" w:themeColor="text1"/>
        </w:rPr>
        <w:t xml:space="preserve">Punctajul maxim acordat pentru evaluare este de 100 puncte. Planurile de afaceri care nu obțin un punctaj cumulat de minim 60 puncte în urma evaluării vor fi respinse de la finanțare. Lista  intermediară va fi publicată  pe site-ul proiectului, termenul acordat pentru depunerea contestațiilor fiind de </w:t>
      </w:r>
      <w:r w:rsidR="00A7667D" w:rsidRPr="00237AE6">
        <w:rPr>
          <w:rFonts w:cs="Arial"/>
          <w:color w:val="000000" w:themeColor="text1"/>
        </w:rPr>
        <w:t>36</w:t>
      </w:r>
      <w:r w:rsidRPr="00237AE6">
        <w:rPr>
          <w:rFonts w:cs="Arial"/>
          <w:color w:val="000000" w:themeColor="text1"/>
        </w:rPr>
        <w:t xml:space="preserve"> de ore de la data publicării. </w:t>
      </w:r>
    </w:p>
    <w:p w14:paraId="281398F2" w14:textId="70D7636B" w:rsidR="008B0F4E" w:rsidRPr="00237AE6" w:rsidRDefault="0038514D" w:rsidP="001E34BB">
      <w:pPr>
        <w:pStyle w:val="Default"/>
        <w:spacing w:after="120" w:line="360" w:lineRule="auto"/>
        <w:ind w:firstLine="720"/>
        <w:jc w:val="both"/>
        <w:rPr>
          <w:rFonts w:cs="Arial"/>
          <w:color w:val="000000" w:themeColor="text1"/>
        </w:rPr>
      </w:pPr>
      <w:r w:rsidRPr="00237AE6">
        <w:rPr>
          <w:rFonts w:cs="Arial"/>
          <w:color w:val="000000" w:themeColor="text1"/>
        </w:rPr>
        <w:t>Membrii comisiei de soluționare a contestațiilor sunt numiți prin decizia managerului de proiect. Soluționarea contestațiilor/reevaluarea planuri afaceri se va face conform procedurii</w:t>
      </w:r>
      <w:r w:rsidR="0007199F" w:rsidRPr="00237AE6">
        <w:rPr>
          <w:rFonts w:cs="Arial"/>
          <w:color w:val="000000" w:themeColor="text1"/>
        </w:rPr>
        <w:t xml:space="preserve">, </w:t>
      </w:r>
      <w:r w:rsidRPr="00237AE6">
        <w:rPr>
          <w:rFonts w:cs="Arial"/>
          <w:color w:val="000000" w:themeColor="text1"/>
        </w:rPr>
        <w:t xml:space="preserve">în termen de maxim 3 zile de la înregistrarea contestației. </w:t>
      </w:r>
    </w:p>
    <w:p w14:paraId="3845D6F7" w14:textId="73C5F4EE" w:rsidR="00311011" w:rsidRPr="00237AE6" w:rsidRDefault="00311011" w:rsidP="001E34BB">
      <w:pPr>
        <w:pStyle w:val="Default"/>
        <w:spacing w:after="120" w:line="360" w:lineRule="auto"/>
        <w:ind w:firstLine="720"/>
        <w:jc w:val="both"/>
        <w:rPr>
          <w:rFonts w:cs="Arial"/>
          <w:color w:val="000000" w:themeColor="text1"/>
        </w:rPr>
      </w:pPr>
      <w:r w:rsidRPr="00237AE6">
        <w:rPr>
          <w:rFonts w:cs="Arial"/>
          <w:color w:val="000000" w:themeColor="text1"/>
        </w:rPr>
        <w:t>În baza rapoartelor de evaluare și de soluționare a contestațiilor, se va realiza ierarhizarea planurilor de afaceri în funcție de punctajul obținut, (în ordinea descrescătoare a punctajului și cu respectarea criteriilor de selecție).</w:t>
      </w:r>
    </w:p>
    <w:p w14:paraId="37B2BB0F" w14:textId="2C2C9DFB" w:rsidR="009F19A2" w:rsidRPr="00237AE6" w:rsidRDefault="0038514D" w:rsidP="001E34BB">
      <w:pPr>
        <w:pStyle w:val="Default"/>
        <w:spacing w:after="120" w:line="360" w:lineRule="auto"/>
        <w:ind w:firstLine="720"/>
        <w:jc w:val="both"/>
        <w:rPr>
          <w:rFonts w:cs="Arial"/>
          <w:color w:val="000000" w:themeColor="text1"/>
          <w:shd w:val="clear" w:color="auto" w:fill="FFFF00"/>
        </w:rPr>
      </w:pPr>
      <w:r w:rsidRPr="00237AE6">
        <w:rPr>
          <w:rFonts w:cs="Arial"/>
          <w:color w:val="000000" w:themeColor="text1"/>
        </w:rPr>
        <w:t xml:space="preserve">Comisia de evaluare va întocmi Lista finală cu planurile de afaceri selectate și Lista finală cu planurile de afaceri de rezervă, care vor fi anexate Procesului-Verbal de încheiere a selecției finale a planurilor de afaceri. Acest document va fi semnat de către toți membrii comisiei de evaluare. Rezultatele reevaluării vor fi anunțate în termen de 24 ore de la soluționare. În situația în care, în urma soluționării contestației/reevaluării planurilor de afaceri se vor produce modificări prin obținerea unui punctaj mai mare, care schimbă ierarhia participanților, acest fapt va fi comunicat oficial către toți participanții, prin </w:t>
      </w:r>
      <w:r w:rsidR="00FB49CC" w:rsidRPr="00237AE6">
        <w:rPr>
          <w:rFonts w:cs="Arial"/>
          <w:color w:val="000000" w:themeColor="text1"/>
        </w:rPr>
        <w:t>platforma</w:t>
      </w:r>
      <w:r w:rsidR="009F19A2" w:rsidRPr="00237AE6">
        <w:rPr>
          <w:rFonts w:cs="Arial"/>
          <w:color w:val="000000" w:themeColor="text1"/>
        </w:rPr>
        <w:t xml:space="preserve"> </w:t>
      </w:r>
      <w:hyperlink r:id="rId9" w:history="1">
        <w:r w:rsidR="009F19A2" w:rsidRPr="00237AE6">
          <w:rPr>
            <w:rStyle w:val="Hyperlink"/>
            <w:rFonts w:cs="Arial"/>
          </w:rPr>
          <w:t>www.excelentaapulum.ro</w:t>
        </w:r>
      </w:hyperlink>
      <w:r w:rsidR="009F19A2" w:rsidRPr="00237AE6">
        <w:rPr>
          <w:rFonts w:cs="Arial"/>
          <w:color w:val="000000" w:themeColor="text1"/>
        </w:rPr>
        <w:t>.</w:t>
      </w:r>
    </w:p>
    <w:p w14:paraId="486D91DF" w14:textId="28013C46" w:rsidR="0038514D" w:rsidRPr="00237AE6" w:rsidRDefault="0038514D" w:rsidP="001E34BB">
      <w:pPr>
        <w:pStyle w:val="Default"/>
        <w:spacing w:after="120" w:line="360" w:lineRule="auto"/>
        <w:ind w:firstLine="720"/>
        <w:jc w:val="both"/>
        <w:rPr>
          <w:rFonts w:cs="Arial"/>
          <w:color w:val="000000" w:themeColor="text1"/>
        </w:rPr>
      </w:pPr>
      <w:r w:rsidRPr="00237AE6">
        <w:rPr>
          <w:rFonts w:cs="Arial"/>
          <w:color w:val="000000" w:themeColor="text1"/>
        </w:rPr>
        <w:t>Planurile de afaceri care au obținut punctajul minim de 60 puncte dar nu au fost selectate pentru finanțare vor fi incluse într-o listă de rezervă, iar în situația în care unul sau mai mulți participanți ale căror planuri au fost selectate la finanțare se renunță la finanțare, va fi selectat un plan din lista de rezervă, în ordinea descrescătoare a punctajului, astfel încât să se asigure atingerea indicatorilor proiectului.</w:t>
      </w:r>
    </w:p>
    <w:p w14:paraId="5D0EBAAA" w14:textId="3CEE6F43" w:rsidR="0038514D" w:rsidRPr="00237AE6" w:rsidRDefault="0038514D" w:rsidP="001E34BB">
      <w:pPr>
        <w:pStyle w:val="Default"/>
        <w:spacing w:after="120" w:line="360" w:lineRule="auto"/>
        <w:ind w:firstLine="720"/>
        <w:jc w:val="both"/>
        <w:rPr>
          <w:rFonts w:cs="Arial"/>
          <w:color w:val="000000" w:themeColor="text1"/>
        </w:rPr>
      </w:pPr>
      <w:r w:rsidRPr="00237AE6">
        <w:rPr>
          <w:rFonts w:cs="Arial"/>
          <w:color w:val="000000" w:themeColor="text1"/>
        </w:rPr>
        <w:lastRenderedPageBreak/>
        <w:t>La finalul activității Solicitantul va întocmi 1 dosar cu documentele justificative care să ateste finalizarea procesului de s</w:t>
      </w:r>
      <w:r w:rsidR="00FF00C2" w:rsidRPr="00237AE6">
        <w:rPr>
          <w:rFonts w:cs="Arial"/>
          <w:color w:val="000000" w:themeColor="text1"/>
        </w:rPr>
        <w:t>e</w:t>
      </w:r>
      <w:r w:rsidRPr="00237AE6">
        <w:rPr>
          <w:rFonts w:cs="Arial"/>
          <w:color w:val="000000" w:themeColor="text1"/>
        </w:rPr>
        <w:t>lecție a planur</w:t>
      </w:r>
      <w:r w:rsidR="00CB24EC" w:rsidRPr="00237AE6">
        <w:rPr>
          <w:rFonts w:cs="Arial"/>
          <w:color w:val="000000" w:themeColor="text1"/>
        </w:rPr>
        <w:t>i</w:t>
      </w:r>
      <w:r w:rsidRPr="00237AE6">
        <w:rPr>
          <w:rFonts w:cs="Arial"/>
          <w:color w:val="000000" w:themeColor="text1"/>
        </w:rPr>
        <w:t>lor de</w:t>
      </w:r>
      <w:r w:rsidR="00CB24EC" w:rsidRPr="00237AE6">
        <w:rPr>
          <w:rFonts w:cs="Arial"/>
          <w:color w:val="000000" w:themeColor="text1"/>
        </w:rPr>
        <w:t xml:space="preserve"> </w:t>
      </w:r>
      <w:r w:rsidRPr="00237AE6">
        <w:rPr>
          <w:rFonts w:cs="Arial"/>
          <w:color w:val="000000" w:themeColor="text1"/>
        </w:rPr>
        <w:t xml:space="preserve"> afaceri selectate pentru finanțare și minim 5 planuri de afaceri rezerve, conform cerințelor GS-CS. </w:t>
      </w:r>
    </w:p>
    <w:p w14:paraId="1A3DCE88" w14:textId="77777777" w:rsidR="005B673D" w:rsidRDefault="005B673D" w:rsidP="001E34BB">
      <w:pPr>
        <w:pStyle w:val="Default"/>
        <w:spacing w:after="120" w:line="360" w:lineRule="auto"/>
        <w:ind w:firstLine="720"/>
        <w:jc w:val="center"/>
        <w:rPr>
          <w:rFonts w:cs="Arial"/>
          <w:b/>
          <w:bCs/>
          <w:color w:val="000000" w:themeColor="text1"/>
        </w:rPr>
      </w:pPr>
    </w:p>
    <w:p w14:paraId="30F8F2F4" w14:textId="77777777" w:rsidR="00F16048" w:rsidRDefault="00F16048" w:rsidP="001E34BB">
      <w:pPr>
        <w:pStyle w:val="Default"/>
        <w:spacing w:after="120" w:line="360" w:lineRule="auto"/>
        <w:ind w:firstLine="720"/>
        <w:jc w:val="center"/>
        <w:rPr>
          <w:rFonts w:cs="Arial"/>
          <w:b/>
          <w:bCs/>
          <w:color w:val="000000" w:themeColor="text1"/>
        </w:rPr>
      </w:pPr>
    </w:p>
    <w:p w14:paraId="1A3FEEC7" w14:textId="77777777" w:rsidR="00F16048" w:rsidRDefault="00F16048" w:rsidP="001E34BB">
      <w:pPr>
        <w:pStyle w:val="Default"/>
        <w:spacing w:after="120" w:line="360" w:lineRule="auto"/>
        <w:ind w:firstLine="720"/>
        <w:jc w:val="center"/>
        <w:rPr>
          <w:rFonts w:cs="Arial"/>
          <w:b/>
          <w:bCs/>
          <w:color w:val="000000" w:themeColor="text1"/>
        </w:rPr>
      </w:pPr>
    </w:p>
    <w:p w14:paraId="2B8A377F" w14:textId="77777777" w:rsidR="00F16048" w:rsidRDefault="00F16048" w:rsidP="001E34BB">
      <w:pPr>
        <w:pStyle w:val="Default"/>
        <w:spacing w:after="120" w:line="360" w:lineRule="auto"/>
        <w:ind w:firstLine="720"/>
        <w:jc w:val="center"/>
        <w:rPr>
          <w:rFonts w:cs="Arial"/>
          <w:b/>
          <w:bCs/>
          <w:color w:val="000000" w:themeColor="text1"/>
        </w:rPr>
      </w:pPr>
    </w:p>
    <w:p w14:paraId="72D1C58F" w14:textId="77777777" w:rsidR="00F16048" w:rsidRDefault="00F16048" w:rsidP="001E34BB">
      <w:pPr>
        <w:pStyle w:val="Default"/>
        <w:spacing w:after="120" w:line="360" w:lineRule="auto"/>
        <w:ind w:firstLine="720"/>
        <w:jc w:val="center"/>
        <w:rPr>
          <w:rFonts w:cs="Arial"/>
          <w:b/>
          <w:bCs/>
          <w:color w:val="000000" w:themeColor="text1"/>
        </w:rPr>
      </w:pPr>
    </w:p>
    <w:p w14:paraId="140A4189" w14:textId="77777777" w:rsidR="00F16048" w:rsidRDefault="00F16048" w:rsidP="001E34BB">
      <w:pPr>
        <w:pStyle w:val="Default"/>
        <w:spacing w:after="120" w:line="360" w:lineRule="auto"/>
        <w:ind w:firstLine="720"/>
        <w:jc w:val="center"/>
        <w:rPr>
          <w:rFonts w:cs="Arial"/>
          <w:b/>
          <w:bCs/>
          <w:color w:val="000000" w:themeColor="text1"/>
        </w:rPr>
      </w:pPr>
    </w:p>
    <w:p w14:paraId="36168AF8" w14:textId="77777777" w:rsidR="00F16048" w:rsidRDefault="00F16048" w:rsidP="001E34BB">
      <w:pPr>
        <w:pStyle w:val="Default"/>
        <w:spacing w:after="120" w:line="360" w:lineRule="auto"/>
        <w:ind w:firstLine="720"/>
        <w:jc w:val="center"/>
        <w:rPr>
          <w:rFonts w:cs="Arial"/>
          <w:b/>
          <w:bCs/>
          <w:color w:val="000000" w:themeColor="text1"/>
        </w:rPr>
      </w:pPr>
    </w:p>
    <w:p w14:paraId="7742F772" w14:textId="77777777" w:rsidR="00F16048" w:rsidRDefault="00F16048" w:rsidP="001E34BB">
      <w:pPr>
        <w:pStyle w:val="Default"/>
        <w:spacing w:after="120" w:line="360" w:lineRule="auto"/>
        <w:ind w:firstLine="720"/>
        <w:jc w:val="center"/>
        <w:rPr>
          <w:rFonts w:cs="Arial"/>
          <w:b/>
          <w:bCs/>
          <w:color w:val="000000" w:themeColor="text1"/>
        </w:rPr>
      </w:pPr>
    </w:p>
    <w:p w14:paraId="484498F9" w14:textId="77777777" w:rsidR="00F16048" w:rsidRDefault="00F16048" w:rsidP="001E34BB">
      <w:pPr>
        <w:pStyle w:val="Default"/>
        <w:spacing w:after="120" w:line="360" w:lineRule="auto"/>
        <w:ind w:firstLine="720"/>
        <w:jc w:val="center"/>
        <w:rPr>
          <w:rFonts w:cs="Arial"/>
          <w:b/>
          <w:bCs/>
          <w:color w:val="000000" w:themeColor="text1"/>
        </w:rPr>
      </w:pPr>
    </w:p>
    <w:p w14:paraId="3A8C592B" w14:textId="77777777" w:rsidR="00F16048" w:rsidRDefault="00F16048" w:rsidP="001E34BB">
      <w:pPr>
        <w:pStyle w:val="Default"/>
        <w:spacing w:after="120" w:line="360" w:lineRule="auto"/>
        <w:ind w:firstLine="720"/>
        <w:jc w:val="center"/>
        <w:rPr>
          <w:rFonts w:cs="Arial"/>
          <w:b/>
          <w:bCs/>
          <w:color w:val="000000" w:themeColor="text1"/>
        </w:rPr>
      </w:pPr>
    </w:p>
    <w:p w14:paraId="4C8B547D" w14:textId="77777777" w:rsidR="005B673D" w:rsidRDefault="005B673D" w:rsidP="001E34BB">
      <w:pPr>
        <w:pStyle w:val="Default"/>
        <w:spacing w:after="120" w:line="360" w:lineRule="auto"/>
        <w:ind w:firstLine="720"/>
        <w:jc w:val="center"/>
        <w:rPr>
          <w:rFonts w:cs="Arial"/>
          <w:b/>
          <w:bCs/>
          <w:color w:val="000000" w:themeColor="text1"/>
        </w:rPr>
      </w:pPr>
    </w:p>
    <w:p w14:paraId="497DCDC1" w14:textId="77777777" w:rsidR="005B673D" w:rsidRDefault="005B673D" w:rsidP="001E34BB">
      <w:pPr>
        <w:pStyle w:val="Default"/>
        <w:spacing w:after="120" w:line="360" w:lineRule="auto"/>
        <w:ind w:firstLine="720"/>
        <w:jc w:val="center"/>
        <w:rPr>
          <w:rFonts w:cs="Arial"/>
          <w:b/>
          <w:bCs/>
          <w:color w:val="000000" w:themeColor="text1"/>
        </w:rPr>
      </w:pPr>
    </w:p>
    <w:p w14:paraId="36F3E332" w14:textId="77777777" w:rsidR="005B673D" w:rsidRDefault="005B673D" w:rsidP="001E34BB">
      <w:pPr>
        <w:pStyle w:val="Default"/>
        <w:spacing w:after="120" w:line="360" w:lineRule="auto"/>
        <w:ind w:firstLine="720"/>
        <w:jc w:val="center"/>
        <w:rPr>
          <w:rFonts w:cs="Arial"/>
          <w:b/>
          <w:bCs/>
          <w:color w:val="000000" w:themeColor="text1"/>
        </w:rPr>
      </w:pPr>
    </w:p>
    <w:p w14:paraId="0880E06F" w14:textId="77777777" w:rsidR="005B673D" w:rsidRDefault="005B673D" w:rsidP="001E34BB">
      <w:pPr>
        <w:pStyle w:val="Default"/>
        <w:spacing w:after="120" w:line="360" w:lineRule="auto"/>
        <w:ind w:firstLine="720"/>
        <w:jc w:val="center"/>
        <w:rPr>
          <w:rFonts w:cs="Arial"/>
          <w:b/>
          <w:bCs/>
          <w:color w:val="000000" w:themeColor="text1"/>
        </w:rPr>
      </w:pPr>
    </w:p>
    <w:p w14:paraId="578B5BA2" w14:textId="77777777" w:rsidR="008F3E98" w:rsidRDefault="008F3E98" w:rsidP="001E34BB">
      <w:pPr>
        <w:pStyle w:val="Default"/>
        <w:spacing w:after="120" w:line="360" w:lineRule="auto"/>
        <w:ind w:firstLine="720"/>
        <w:jc w:val="center"/>
        <w:rPr>
          <w:rFonts w:cs="Arial"/>
          <w:b/>
          <w:bCs/>
          <w:color w:val="000000" w:themeColor="text1"/>
        </w:rPr>
      </w:pPr>
    </w:p>
    <w:p w14:paraId="7FCC3626" w14:textId="77777777" w:rsidR="008F3E98" w:rsidRDefault="008F3E98" w:rsidP="001E34BB">
      <w:pPr>
        <w:pStyle w:val="Default"/>
        <w:spacing w:after="120" w:line="360" w:lineRule="auto"/>
        <w:ind w:firstLine="720"/>
        <w:jc w:val="center"/>
        <w:rPr>
          <w:rFonts w:cs="Arial"/>
          <w:b/>
          <w:bCs/>
          <w:color w:val="000000" w:themeColor="text1"/>
        </w:rPr>
      </w:pPr>
    </w:p>
    <w:p w14:paraId="1AB4E2DB" w14:textId="77777777" w:rsidR="008F3E98" w:rsidRDefault="008F3E98" w:rsidP="001E34BB">
      <w:pPr>
        <w:pStyle w:val="Default"/>
        <w:spacing w:after="120" w:line="360" w:lineRule="auto"/>
        <w:ind w:firstLine="720"/>
        <w:jc w:val="center"/>
        <w:rPr>
          <w:rFonts w:cs="Arial"/>
          <w:b/>
          <w:bCs/>
          <w:color w:val="000000" w:themeColor="text1"/>
        </w:rPr>
      </w:pPr>
    </w:p>
    <w:p w14:paraId="5E73FF96" w14:textId="77777777" w:rsidR="008F3E98" w:rsidRDefault="008F3E98" w:rsidP="001E34BB">
      <w:pPr>
        <w:pStyle w:val="Default"/>
        <w:spacing w:after="120" w:line="360" w:lineRule="auto"/>
        <w:ind w:firstLine="720"/>
        <w:jc w:val="center"/>
        <w:rPr>
          <w:rFonts w:cs="Arial"/>
          <w:b/>
          <w:bCs/>
          <w:color w:val="000000" w:themeColor="text1"/>
        </w:rPr>
      </w:pPr>
    </w:p>
    <w:p w14:paraId="4DE864FD" w14:textId="77777777" w:rsidR="008F3E98" w:rsidRDefault="008F3E98" w:rsidP="001E34BB">
      <w:pPr>
        <w:pStyle w:val="Default"/>
        <w:spacing w:after="120" w:line="360" w:lineRule="auto"/>
        <w:ind w:firstLine="720"/>
        <w:jc w:val="center"/>
        <w:rPr>
          <w:rFonts w:cs="Arial"/>
          <w:b/>
          <w:bCs/>
          <w:color w:val="000000" w:themeColor="text1"/>
        </w:rPr>
      </w:pPr>
    </w:p>
    <w:p w14:paraId="5D476466" w14:textId="77777777" w:rsidR="008F3E98" w:rsidRDefault="008F3E98" w:rsidP="001E34BB">
      <w:pPr>
        <w:pStyle w:val="Default"/>
        <w:spacing w:after="120" w:line="360" w:lineRule="auto"/>
        <w:ind w:firstLine="720"/>
        <w:jc w:val="center"/>
        <w:rPr>
          <w:rFonts w:cs="Arial"/>
          <w:b/>
          <w:bCs/>
          <w:color w:val="000000" w:themeColor="text1"/>
        </w:rPr>
      </w:pPr>
    </w:p>
    <w:p w14:paraId="4309BF3F" w14:textId="77777777" w:rsidR="005B673D" w:rsidRDefault="005B673D" w:rsidP="001E34BB">
      <w:pPr>
        <w:pStyle w:val="Default"/>
        <w:spacing w:after="120" w:line="360" w:lineRule="auto"/>
        <w:ind w:firstLine="720"/>
        <w:jc w:val="center"/>
        <w:rPr>
          <w:rFonts w:cs="Arial"/>
          <w:b/>
          <w:bCs/>
          <w:color w:val="000000" w:themeColor="text1"/>
        </w:rPr>
      </w:pPr>
    </w:p>
    <w:p w14:paraId="1782C343" w14:textId="77777777" w:rsidR="005B673D" w:rsidRDefault="005B673D" w:rsidP="001E34BB">
      <w:pPr>
        <w:pStyle w:val="Default"/>
        <w:spacing w:after="120" w:line="360" w:lineRule="auto"/>
        <w:ind w:firstLine="720"/>
        <w:jc w:val="center"/>
        <w:rPr>
          <w:rFonts w:cs="Arial"/>
          <w:b/>
          <w:bCs/>
          <w:color w:val="000000" w:themeColor="text1"/>
        </w:rPr>
      </w:pPr>
    </w:p>
    <w:p w14:paraId="4DC886B0" w14:textId="0E899C03" w:rsidR="00293982" w:rsidRPr="008F3E98" w:rsidRDefault="005B673D" w:rsidP="001E34BB">
      <w:pPr>
        <w:pStyle w:val="Default"/>
        <w:spacing w:after="120" w:line="360" w:lineRule="auto"/>
        <w:ind w:firstLine="720"/>
        <w:jc w:val="center"/>
        <w:rPr>
          <w:rFonts w:cs="Arial"/>
          <w:b/>
          <w:bCs/>
          <w:color w:val="000000" w:themeColor="text1"/>
          <w:sz w:val="28"/>
          <w:szCs w:val="28"/>
        </w:rPr>
      </w:pPr>
      <w:r w:rsidRPr="008F3E98">
        <w:rPr>
          <w:rFonts w:cs="Arial"/>
          <w:b/>
          <w:bCs/>
          <w:color w:val="000000" w:themeColor="text1"/>
          <w:sz w:val="28"/>
          <w:szCs w:val="28"/>
        </w:rPr>
        <w:lastRenderedPageBreak/>
        <w:t>8.</w:t>
      </w:r>
      <w:r w:rsidR="00293982" w:rsidRPr="008F3E98">
        <w:rPr>
          <w:rFonts w:cs="Arial"/>
          <w:b/>
          <w:bCs/>
          <w:color w:val="000000" w:themeColor="text1"/>
          <w:sz w:val="28"/>
          <w:szCs w:val="28"/>
        </w:rPr>
        <w:t>ANEXE</w:t>
      </w:r>
    </w:p>
    <w:p w14:paraId="0AF1CEF5" w14:textId="77777777" w:rsidR="008F3E98" w:rsidRDefault="008F3E98" w:rsidP="001E34BB">
      <w:pPr>
        <w:pStyle w:val="Default"/>
        <w:spacing w:after="120" w:line="360" w:lineRule="auto"/>
        <w:ind w:firstLine="720"/>
        <w:jc w:val="center"/>
        <w:rPr>
          <w:rFonts w:cs="Arial"/>
          <w:b/>
          <w:bCs/>
          <w:color w:val="000000" w:themeColor="text1"/>
        </w:rPr>
      </w:pPr>
    </w:p>
    <w:p w14:paraId="1E77FA9C" w14:textId="77777777" w:rsidR="008F3E98" w:rsidRPr="00237AE6" w:rsidRDefault="008F3E98" w:rsidP="001E34BB">
      <w:pPr>
        <w:pStyle w:val="Default"/>
        <w:spacing w:after="120" w:line="360" w:lineRule="auto"/>
        <w:ind w:firstLine="720"/>
        <w:jc w:val="center"/>
        <w:rPr>
          <w:rFonts w:cs="Arial"/>
          <w:b/>
          <w:bCs/>
          <w:color w:val="000000" w:themeColor="text1"/>
        </w:rPr>
      </w:pPr>
    </w:p>
    <w:p w14:paraId="6F57052A" w14:textId="3394DAFD" w:rsidR="00293982" w:rsidRPr="00237AE6" w:rsidRDefault="00293982" w:rsidP="001E34BB">
      <w:pPr>
        <w:pStyle w:val="Default"/>
        <w:spacing w:after="120" w:line="360" w:lineRule="auto"/>
        <w:ind w:firstLine="284"/>
        <w:jc w:val="both"/>
        <w:rPr>
          <w:rFonts w:cs="Arial"/>
          <w:color w:val="000000" w:themeColor="text1"/>
        </w:rPr>
      </w:pPr>
      <w:r w:rsidRPr="00237AE6">
        <w:rPr>
          <w:rFonts w:cs="Arial"/>
          <w:color w:val="000000" w:themeColor="text1"/>
        </w:rPr>
        <w:t>1.Anexa 1</w:t>
      </w:r>
      <w:r w:rsidR="005C1728">
        <w:rPr>
          <w:rFonts w:cs="Arial"/>
          <w:color w:val="000000" w:themeColor="text1"/>
        </w:rPr>
        <w:t>_</w:t>
      </w:r>
      <w:r w:rsidRPr="00237AE6">
        <w:rPr>
          <w:rFonts w:cs="Arial"/>
          <w:color w:val="000000" w:themeColor="text1"/>
        </w:rPr>
        <w:t>Plan de afaceri</w:t>
      </w:r>
      <w:r w:rsidRPr="00237AE6">
        <w:t xml:space="preserve"> </w:t>
      </w:r>
      <w:r w:rsidRPr="00237AE6">
        <w:rPr>
          <w:rFonts w:cs="Arial"/>
          <w:color w:val="000000" w:themeColor="text1"/>
        </w:rPr>
        <w:t>model standard</w:t>
      </w:r>
      <w:r w:rsidR="00993287">
        <w:rPr>
          <w:rFonts w:cs="Arial"/>
          <w:color w:val="000000" w:themeColor="text1"/>
        </w:rPr>
        <w:t>, Graficul GANTT Anexa 1A</w:t>
      </w:r>
      <w:r w:rsidRPr="00237AE6">
        <w:rPr>
          <w:rFonts w:cs="Arial"/>
          <w:color w:val="000000" w:themeColor="text1"/>
        </w:rPr>
        <w:t xml:space="preserve"> </w:t>
      </w:r>
      <w:proofErr w:type="spellStart"/>
      <w:r w:rsidR="00D42868">
        <w:rPr>
          <w:rFonts w:cs="Arial"/>
          <w:color w:val="000000" w:themeColor="text1"/>
        </w:rPr>
        <w:t>şi</w:t>
      </w:r>
      <w:proofErr w:type="spellEnd"/>
      <w:r w:rsidR="00D42868">
        <w:rPr>
          <w:rFonts w:cs="Arial"/>
          <w:color w:val="000000" w:themeColor="text1"/>
        </w:rPr>
        <w:t xml:space="preserve"> Macheta financiară Anexa 1</w:t>
      </w:r>
      <w:r w:rsidR="00993287">
        <w:rPr>
          <w:rFonts w:cs="Arial"/>
          <w:color w:val="000000" w:themeColor="text1"/>
        </w:rPr>
        <w:t>B</w:t>
      </w:r>
      <w:r w:rsidRPr="00237AE6">
        <w:rPr>
          <w:rFonts w:cs="Arial"/>
          <w:color w:val="000000" w:themeColor="text1"/>
        </w:rPr>
        <w:t xml:space="preserve"> (original);</w:t>
      </w:r>
    </w:p>
    <w:p w14:paraId="786E13EA" w14:textId="2104E6A5" w:rsidR="00293982" w:rsidRPr="00237AE6" w:rsidRDefault="00293982" w:rsidP="001E34BB">
      <w:pPr>
        <w:pStyle w:val="Default"/>
        <w:spacing w:after="120" w:line="360" w:lineRule="auto"/>
        <w:ind w:firstLine="284"/>
        <w:jc w:val="both"/>
        <w:rPr>
          <w:rFonts w:cs="Arial"/>
          <w:color w:val="000000" w:themeColor="text1"/>
        </w:rPr>
      </w:pPr>
      <w:r w:rsidRPr="00237AE6">
        <w:rPr>
          <w:rFonts w:cs="Arial"/>
          <w:color w:val="000000" w:themeColor="text1"/>
        </w:rPr>
        <w:t>2.Anexa</w:t>
      </w:r>
      <w:r w:rsidR="005C1728">
        <w:rPr>
          <w:rFonts w:cs="Arial"/>
          <w:color w:val="000000" w:themeColor="text1"/>
        </w:rPr>
        <w:t xml:space="preserve"> </w:t>
      </w:r>
      <w:r w:rsidRPr="00237AE6">
        <w:rPr>
          <w:rFonts w:cs="Arial"/>
          <w:color w:val="000000" w:themeColor="text1"/>
        </w:rPr>
        <w:t>2_Cerere de participare la concursul de planuri de afaceri;</w:t>
      </w:r>
    </w:p>
    <w:p w14:paraId="31FEFB5C" w14:textId="2080582C" w:rsidR="00293982" w:rsidRPr="00237AE6" w:rsidRDefault="00293982" w:rsidP="001E34BB">
      <w:pPr>
        <w:pStyle w:val="Default"/>
        <w:spacing w:after="120" w:line="360" w:lineRule="auto"/>
        <w:ind w:firstLine="284"/>
        <w:jc w:val="both"/>
        <w:rPr>
          <w:rFonts w:cs="Arial"/>
          <w:color w:val="000000" w:themeColor="text1"/>
        </w:rPr>
      </w:pPr>
      <w:r w:rsidRPr="00237AE6">
        <w:rPr>
          <w:rFonts w:cs="Arial"/>
          <w:color w:val="000000" w:themeColor="text1"/>
        </w:rPr>
        <w:t>3.</w:t>
      </w:r>
      <w:r w:rsidR="005C1728" w:rsidRPr="005C1728">
        <w:rPr>
          <w:rFonts w:cs="Arial"/>
          <w:color w:val="000000" w:themeColor="text1"/>
        </w:rPr>
        <w:t>Anexa</w:t>
      </w:r>
      <w:r w:rsidR="005C1728">
        <w:rPr>
          <w:rFonts w:cs="Arial"/>
          <w:color w:val="000000" w:themeColor="text1"/>
        </w:rPr>
        <w:t xml:space="preserve"> 3_</w:t>
      </w:r>
      <w:r w:rsidRPr="00237AE6">
        <w:rPr>
          <w:rFonts w:cs="Arial"/>
          <w:color w:val="000000" w:themeColor="text1"/>
        </w:rPr>
        <w:t>Declarație  pentru participanții la grupul țintă (Anexa 9 Manualul beneficiarului)</w:t>
      </w:r>
    </w:p>
    <w:p w14:paraId="1DFDBBEF" w14:textId="7B114B8A" w:rsidR="00293982" w:rsidRPr="00237AE6" w:rsidRDefault="005C1728" w:rsidP="001E34BB">
      <w:pPr>
        <w:pStyle w:val="Default"/>
        <w:spacing w:after="120" w:line="360" w:lineRule="auto"/>
        <w:ind w:firstLine="284"/>
        <w:jc w:val="both"/>
        <w:rPr>
          <w:rFonts w:cs="Arial"/>
          <w:color w:val="000000" w:themeColor="text1"/>
        </w:rPr>
      </w:pPr>
      <w:r>
        <w:rPr>
          <w:rFonts w:cs="Arial"/>
          <w:color w:val="000000" w:themeColor="text1"/>
        </w:rPr>
        <w:t>4</w:t>
      </w:r>
      <w:r w:rsidR="00293982" w:rsidRPr="00237AE6">
        <w:rPr>
          <w:rFonts w:cs="Arial"/>
          <w:color w:val="000000" w:themeColor="text1"/>
        </w:rPr>
        <w:t>.Copie carte de identitate, certificat naștere, căsătorie/sentință divorț (după caz);</w:t>
      </w:r>
    </w:p>
    <w:p w14:paraId="2A1F8C8D" w14:textId="505C0B25" w:rsidR="00293982" w:rsidRPr="00237AE6" w:rsidRDefault="005C1728" w:rsidP="001E34BB">
      <w:pPr>
        <w:pStyle w:val="Default"/>
        <w:spacing w:after="120" w:line="360" w:lineRule="auto"/>
        <w:ind w:firstLine="284"/>
        <w:jc w:val="both"/>
        <w:rPr>
          <w:rFonts w:cs="Arial"/>
          <w:color w:val="000000" w:themeColor="text1"/>
        </w:rPr>
      </w:pPr>
      <w:r>
        <w:rPr>
          <w:rFonts w:cs="Arial"/>
          <w:color w:val="000000" w:themeColor="text1"/>
        </w:rPr>
        <w:t>5</w:t>
      </w:r>
      <w:r w:rsidR="00293982" w:rsidRPr="00237AE6">
        <w:rPr>
          <w:rFonts w:cs="Arial"/>
          <w:color w:val="000000" w:themeColor="text1"/>
        </w:rPr>
        <w:t>.Copie diplomă/certificat/adeverință absolvire curs, Antreprenor în economia socială, cod COR 112032.</w:t>
      </w:r>
    </w:p>
    <w:p w14:paraId="175FD711" w14:textId="734C0888" w:rsidR="00293982" w:rsidRPr="00237AE6" w:rsidRDefault="005C1728" w:rsidP="001E34BB">
      <w:pPr>
        <w:pStyle w:val="Default"/>
        <w:spacing w:after="120" w:line="360" w:lineRule="auto"/>
        <w:ind w:firstLine="284"/>
        <w:jc w:val="both"/>
        <w:rPr>
          <w:rFonts w:cs="Arial"/>
          <w:color w:val="000000" w:themeColor="text1"/>
        </w:rPr>
      </w:pPr>
      <w:r>
        <w:rPr>
          <w:rFonts w:cs="Arial"/>
          <w:color w:val="000000" w:themeColor="text1"/>
        </w:rPr>
        <w:t>6</w:t>
      </w:r>
      <w:r w:rsidR="00293982" w:rsidRPr="00237AE6">
        <w:rPr>
          <w:rFonts w:cs="Arial"/>
          <w:color w:val="000000" w:themeColor="text1"/>
        </w:rPr>
        <w:t>.</w:t>
      </w:r>
      <w:r w:rsidR="00293982" w:rsidRPr="00237AE6">
        <w:t xml:space="preserve"> </w:t>
      </w:r>
      <w:r>
        <w:t>Anexa 4_</w:t>
      </w:r>
      <w:r w:rsidR="00293982" w:rsidRPr="00237AE6">
        <w:t xml:space="preserve">Declarație </w:t>
      </w:r>
      <w:r w:rsidR="00293982" w:rsidRPr="00237AE6">
        <w:rPr>
          <w:rFonts w:cs="Arial"/>
          <w:color w:val="000000" w:themeColor="text1"/>
        </w:rPr>
        <w:t>pentru membrii juriului care evaluează și selectează planurile de afaceri</w:t>
      </w:r>
    </w:p>
    <w:p w14:paraId="52CA527C" w14:textId="5F81554A" w:rsidR="00293982" w:rsidRPr="00237AE6" w:rsidRDefault="005C1728" w:rsidP="001E34BB">
      <w:pPr>
        <w:pStyle w:val="Default"/>
        <w:spacing w:after="120" w:line="360" w:lineRule="auto"/>
        <w:ind w:firstLine="284"/>
        <w:jc w:val="both"/>
        <w:rPr>
          <w:rFonts w:cs="Arial"/>
          <w:color w:val="000000" w:themeColor="text1"/>
        </w:rPr>
      </w:pPr>
      <w:r>
        <w:rPr>
          <w:rFonts w:cs="Arial"/>
          <w:color w:val="000000" w:themeColor="text1"/>
        </w:rPr>
        <w:t>7</w:t>
      </w:r>
      <w:r w:rsidR="00293982" w:rsidRPr="00237AE6">
        <w:rPr>
          <w:rFonts w:cs="Arial"/>
          <w:color w:val="000000" w:themeColor="text1"/>
        </w:rPr>
        <w:t xml:space="preserve">. </w:t>
      </w:r>
      <w:r>
        <w:rPr>
          <w:rFonts w:cs="Arial"/>
          <w:color w:val="000000" w:themeColor="text1"/>
        </w:rPr>
        <w:t>Anexa 5_</w:t>
      </w:r>
      <w:r w:rsidR="00293982" w:rsidRPr="00237AE6">
        <w:rPr>
          <w:rFonts w:cs="Arial"/>
          <w:color w:val="000000" w:themeColor="text1"/>
        </w:rPr>
        <w:t>Grilă de evaluare administrativă și de eligibilitate</w:t>
      </w:r>
    </w:p>
    <w:p w14:paraId="36CB3870" w14:textId="5FE063D2" w:rsidR="00293982" w:rsidRPr="00237AE6" w:rsidRDefault="005C1728" w:rsidP="001E34BB">
      <w:pPr>
        <w:pStyle w:val="Default"/>
        <w:spacing w:after="120" w:line="360" w:lineRule="auto"/>
        <w:ind w:firstLine="284"/>
        <w:jc w:val="both"/>
        <w:rPr>
          <w:rFonts w:cs="Arial"/>
          <w:color w:val="000000" w:themeColor="text1"/>
        </w:rPr>
      </w:pPr>
      <w:r>
        <w:rPr>
          <w:rFonts w:cs="Arial"/>
          <w:color w:val="000000" w:themeColor="text1"/>
        </w:rPr>
        <w:t>8</w:t>
      </w:r>
      <w:r w:rsidR="00293982" w:rsidRPr="00237AE6">
        <w:rPr>
          <w:rFonts w:cs="Arial"/>
          <w:color w:val="000000" w:themeColor="text1"/>
        </w:rPr>
        <w:t xml:space="preserve">. </w:t>
      </w:r>
      <w:r>
        <w:rPr>
          <w:rFonts w:cs="Arial"/>
          <w:color w:val="000000" w:themeColor="text1"/>
        </w:rPr>
        <w:t>Anexa 6_</w:t>
      </w:r>
      <w:r w:rsidR="00293982" w:rsidRPr="00237AE6">
        <w:rPr>
          <w:rFonts w:cs="Arial"/>
          <w:color w:val="000000" w:themeColor="text1"/>
        </w:rPr>
        <w:t xml:space="preserve">Grilă de evaluare </w:t>
      </w:r>
      <w:proofErr w:type="spellStart"/>
      <w:r w:rsidR="00293982" w:rsidRPr="00237AE6">
        <w:rPr>
          <w:rFonts w:cs="Arial"/>
          <w:color w:val="000000" w:themeColor="text1"/>
        </w:rPr>
        <w:t>tehnico</w:t>
      </w:r>
      <w:proofErr w:type="spellEnd"/>
      <w:r w:rsidR="00293982" w:rsidRPr="00237AE6">
        <w:rPr>
          <w:rFonts w:cs="Arial"/>
          <w:color w:val="000000" w:themeColor="text1"/>
        </w:rPr>
        <w:t>-financiară</w:t>
      </w:r>
    </w:p>
    <w:p w14:paraId="2B92418A" w14:textId="77777777" w:rsidR="00582592" w:rsidRPr="00237AE6" w:rsidRDefault="00582592" w:rsidP="005E4A79">
      <w:pPr>
        <w:pStyle w:val="Default"/>
        <w:spacing w:line="360" w:lineRule="auto"/>
        <w:ind w:firstLine="720"/>
        <w:jc w:val="both"/>
        <w:rPr>
          <w:rFonts w:cs="Arial"/>
          <w:color w:val="000000" w:themeColor="text1"/>
        </w:rPr>
      </w:pPr>
    </w:p>
    <w:p w14:paraId="1AE0E84F" w14:textId="77777777" w:rsidR="00582592" w:rsidRPr="00237AE6" w:rsidRDefault="00582592" w:rsidP="005E4A79">
      <w:pPr>
        <w:pStyle w:val="Default"/>
        <w:spacing w:line="360" w:lineRule="auto"/>
        <w:ind w:firstLine="720"/>
        <w:jc w:val="both"/>
        <w:rPr>
          <w:rFonts w:cs="Arial"/>
          <w:color w:val="000000" w:themeColor="text1"/>
        </w:rPr>
      </w:pPr>
    </w:p>
    <w:sectPr w:rsidR="00582592" w:rsidRPr="00237AE6" w:rsidSect="00FA4FD9">
      <w:footerReference w:type="default" r:id="rId10"/>
      <w:pgSz w:w="12240" w:h="15840"/>
      <w:pgMar w:top="1440" w:right="1183" w:bottom="1440" w:left="127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C0A08A" w14:textId="77777777" w:rsidR="00B370DC" w:rsidRDefault="00B370DC" w:rsidP="00200DC1">
      <w:pPr>
        <w:spacing w:after="0" w:line="240" w:lineRule="auto"/>
      </w:pPr>
      <w:r>
        <w:separator/>
      </w:r>
    </w:p>
  </w:endnote>
  <w:endnote w:type="continuationSeparator" w:id="0">
    <w:p w14:paraId="74A5FCB8" w14:textId="77777777" w:rsidR="00B370DC" w:rsidRDefault="00B370DC" w:rsidP="00200D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rebuchetMS">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83506814"/>
      <w:docPartObj>
        <w:docPartGallery w:val="Page Numbers (Bottom of Page)"/>
        <w:docPartUnique/>
      </w:docPartObj>
    </w:sdtPr>
    <w:sdtEndPr>
      <w:rPr>
        <w:noProof/>
      </w:rPr>
    </w:sdtEndPr>
    <w:sdtContent>
      <w:p w14:paraId="07C67B0E" w14:textId="6BC71A25" w:rsidR="00200DC1" w:rsidRDefault="00200DC1">
        <w:pPr>
          <w:pStyle w:val="Subsol"/>
          <w:jc w:val="center"/>
        </w:pPr>
        <w:r>
          <w:fldChar w:fldCharType="begin"/>
        </w:r>
        <w:r>
          <w:instrText xml:space="preserve"> PAGE   \* MERGEFORMAT </w:instrText>
        </w:r>
        <w:r>
          <w:fldChar w:fldCharType="separate"/>
        </w:r>
        <w:r>
          <w:rPr>
            <w:noProof/>
          </w:rPr>
          <w:t>2</w:t>
        </w:r>
        <w:r>
          <w:rPr>
            <w:noProof/>
          </w:rPr>
          <w:fldChar w:fldCharType="end"/>
        </w:r>
      </w:p>
    </w:sdtContent>
  </w:sdt>
  <w:p w14:paraId="4D4D4E8F" w14:textId="77777777" w:rsidR="00200DC1" w:rsidRDefault="00200DC1">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4901A3" w14:textId="77777777" w:rsidR="00B370DC" w:rsidRDefault="00B370DC" w:rsidP="00200DC1">
      <w:pPr>
        <w:spacing w:after="0" w:line="240" w:lineRule="auto"/>
      </w:pPr>
      <w:r>
        <w:separator/>
      </w:r>
    </w:p>
  </w:footnote>
  <w:footnote w:type="continuationSeparator" w:id="0">
    <w:p w14:paraId="31254FFA" w14:textId="77777777" w:rsidR="00B370DC" w:rsidRDefault="00B370DC" w:rsidP="00200DC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5F6D73"/>
    <w:multiLevelType w:val="hybridMultilevel"/>
    <w:tmpl w:val="E7D21F62"/>
    <w:lvl w:ilvl="0" w:tplc="731677BC">
      <w:start w:val="1"/>
      <w:numFmt w:val="bullet"/>
      <w:lvlText w:val="-"/>
      <w:lvlJc w:val="left"/>
      <w:pPr>
        <w:ind w:left="720" w:hanging="360"/>
      </w:pPr>
      <w:rPr>
        <w:rFonts w:ascii="Trebuchet MS" w:eastAsiaTheme="minorHAnsi" w:hAnsi="Trebuchet M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AD36B0"/>
    <w:multiLevelType w:val="hybridMultilevel"/>
    <w:tmpl w:val="3954C75E"/>
    <w:lvl w:ilvl="0" w:tplc="7728DC70">
      <w:start w:val="7"/>
      <w:numFmt w:val="bullet"/>
      <w:lvlText w:val="-"/>
      <w:lvlJc w:val="left"/>
      <w:pPr>
        <w:ind w:left="720" w:hanging="360"/>
      </w:pPr>
      <w:rPr>
        <w:rFonts w:ascii="Trebuchet MS" w:eastAsiaTheme="minorHAnsi" w:hAnsi="Trebuchet M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28028C"/>
    <w:multiLevelType w:val="hybridMultilevel"/>
    <w:tmpl w:val="C302BA84"/>
    <w:lvl w:ilvl="0" w:tplc="57801E0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60C7163"/>
    <w:multiLevelType w:val="hybridMultilevel"/>
    <w:tmpl w:val="78C0D95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6B3499"/>
    <w:multiLevelType w:val="multilevel"/>
    <w:tmpl w:val="8A742256"/>
    <w:lvl w:ilvl="0">
      <w:start w:val="1"/>
      <w:numFmt w:val="bullet"/>
      <w:lvlText w:val="-"/>
      <w:lvlJc w:val="left"/>
      <w:pPr>
        <w:tabs>
          <w:tab w:val="num" w:pos="720"/>
        </w:tabs>
        <w:ind w:left="720" w:hanging="360"/>
      </w:pPr>
      <w:rPr>
        <w:rFonts w:ascii="Arial" w:hAnsi="Aria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C3377F8"/>
    <w:multiLevelType w:val="multilevel"/>
    <w:tmpl w:val="C7409E7A"/>
    <w:lvl w:ilvl="0">
      <w:start w:val="1"/>
      <w:numFmt w:val="decimal"/>
      <w:lvlText w:val="%1."/>
      <w:lvlJc w:val="left"/>
      <w:pPr>
        <w:ind w:left="720" w:hanging="360"/>
      </w:pPr>
      <w:rPr>
        <w:rFonts w:hint="default"/>
      </w:rPr>
    </w:lvl>
    <w:lvl w:ilvl="1">
      <w:start w:val="1"/>
      <w:numFmt w:val="decimal"/>
      <w:isLgl/>
      <w:lvlText w:val="%1.%2"/>
      <w:lvlJc w:val="left"/>
      <w:pPr>
        <w:ind w:left="768" w:hanging="408"/>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1D6E433C"/>
    <w:multiLevelType w:val="hybridMultilevel"/>
    <w:tmpl w:val="B7386C24"/>
    <w:lvl w:ilvl="0" w:tplc="9236C02A">
      <w:start w:val="4"/>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276043B0"/>
    <w:multiLevelType w:val="hybridMultilevel"/>
    <w:tmpl w:val="428074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79C3A6B"/>
    <w:multiLevelType w:val="hybridMultilevel"/>
    <w:tmpl w:val="9DF41DC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ED44473"/>
    <w:multiLevelType w:val="hybridMultilevel"/>
    <w:tmpl w:val="5CEE9C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3354611"/>
    <w:multiLevelType w:val="multilevel"/>
    <w:tmpl w:val="EF7E7C22"/>
    <w:lvl w:ilvl="0">
      <w:start w:val="1"/>
      <w:numFmt w:val="bullet"/>
      <w:lvlText w:val="-"/>
      <w:lvlJc w:val="left"/>
      <w:pPr>
        <w:tabs>
          <w:tab w:val="num" w:pos="720"/>
        </w:tabs>
        <w:ind w:left="720" w:hanging="360"/>
      </w:pPr>
      <w:rPr>
        <w:rFonts w:ascii="Arial" w:hAnsi="Aria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35C7FD6"/>
    <w:multiLevelType w:val="hybridMultilevel"/>
    <w:tmpl w:val="416E96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E8E7E2D"/>
    <w:multiLevelType w:val="multilevel"/>
    <w:tmpl w:val="4E7C7B20"/>
    <w:lvl w:ilvl="0">
      <w:start w:val="1"/>
      <w:numFmt w:val="bullet"/>
      <w:lvlText w:val="-"/>
      <w:lvlJc w:val="left"/>
      <w:pPr>
        <w:tabs>
          <w:tab w:val="num" w:pos="720"/>
        </w:tabs>
        <w:ind w:left="720" w:hanging="360"/>
      </w:pPr>
      <w:rPr>
        <w:rFonts w:ascii="Arial" w:hAnsi="Aria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4F23D97"/>
    <w:multiLevelType w:val="multilevel"/>
    <w:tmpl w:val="150A6160"/>
    <w:lvl w:ilvl="0">
      <w:start w:val="1"/>
      <w:numFmt w:val="bullet"/>
      <w:lvlText w:val="-"/>
      <w:lvlJc w:val="left"/>
      <w:pPr>
        <w:tabs>
          <w:tab w:val="num" w:pos="720"/>
        </w:tabs>
        <w:ind w:left="720" w:hanging="360"/>
      </w:pPr>
      <w:rPr>
        <w:rFonts w:ascii="Arial" w:hAnsi="Aria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B5952F1"/>
    <w:multiLevelType w:val="multilevel"/>
    <w:tmpl w:val="2670E0CE"/>
    <w:lvl w:ilvl="0">
      <w:start w:val="1"/>
      <w:numFmt w:val="bullet"/>
      <w:lvlText w:val="-"/>
      <w:lvlJc w:val="left"/>
      <w:pPr>
        <w:tabs>
          <w:tab w:val="num" w:pos="720"/>
        </w:tabs>
        <w:ind w:left="720" w:hanging="360"/>
      </w:pPr>
      <w:rPr>
        <w:rFonts w:ascii="Arial" w:hAnsi="Aria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AB46FD4"/>
    <w:multiLevelType w:val="multilevel"/>
    <w:tmpl w:val="E9B094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EDF5789"/>
    <w:multiLevelType w:val="hybridMultilevel"/>
    <w:tmpl w:val="CB74D540"/>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6060206A"/>
    <w:multiLevelType w:val="hybridMultilevel"/>
    <w:tmpl w:val="8ED02C8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1F409EF"/>
    <w:multiLevelType w:val="hybridMultilevel"/>
    <w:tmpl w:val="7BA629E8"/>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62C02589"/>
    <w:multiLevelType w:val="hybridMultilevel"/>
    <w:tmpl w:val="8FB0E296"/>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64BE2477"/>
    <w:multiLevelType w:val="hybridMultilevel"/>
    <w:tmpl w:val="D1D44576"/>
    <w:lvl w:ilvl="0" w:tplc="8FAE893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15:restartNumberingAfterBreak="0">
    <w:nsid w:val="661C0C87"/>
    <w:multiLevelType w:val="multilevel"/>
    <w:tmpl w:val="A74808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9595121"/>
    <w:multiLevelType w:val="hybridMultilevel"/>
    <w:tmpl w:val="DB968562"/>
    <w:lvl w:ilvl="0" w:tplc="700E36F6">
      <w:start w:val="4"/>
      <w:numFmt w:val="bullet"/>
      <w:lvlText w:val="-"/>
      <w:lvlJc w:val="left"/>
      <w:pPr>
        <w:ind w:left="1350" w:hanging="360"/>
      </w:pPr>
      <w:rPr>
        <w:rFonts w:ascii="Trebuchet MS" w:eastAsiaTheme="minorHAnsi" w:hAnsi="Trebuchet MS" w:cs="Aria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3" w15:restartNumberingAfterBreak="0">
    <w:nsid w:val="6CD4450C"/>
    <w:multiLevelType w:val="hybridMultilevel"/>
    <w:tmpl w:val="21C8596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FBC3D7C"/>
    <w:multiLevelType w:val="hybridMultilevel"/>
    <w:tmpl w:val="E16C9CE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90990105">
    <w:abstractNumId w:val="5"/>
  </w:num>
  <w:num w:numId="2" w16cid:durableId="18898715">
    <w:abstractNumId w:val="19"/>
  </w:num>
  <w:num w:numId="3" w16cid:durableId="1087460793">
    <w:abstractNumId w:val="16"/>
  </w:num>
  <w:num w:numId="4" w16cid:durableId="1290823302">
    <w:abstractNumId w:val="18"/>
  </w:num>
  <w:num w:numId="5" w16cid:durableId="552277888">
    <w:abstractNumId w:val="20"/>
  </w:num>
  <w:num w:numId="6" w16cid:durableId="104890303">
    <w:abstractNumId w:val="8"/>
  </w:num>
  <w:num w:numId="7" w16cid:durableId="368798177">
    <w:abstractNumId w:val="7"/>
  </w:num>
  <w:num w:numId="8" w16cid:durableId="1705329415">
    <w:abstractNumId w:val="22"/>
  </w:num>
  <w:num w:numId="9" w16cid:durableId="145980548">
    <w:abstractNumId w:val="3"/>
  </w:num>
  <w:num w:numId="10" w16cid:durableId="1600529549">
    <w:abstractNumId w:val="24"/>
  </w:num>
  <w:num w:numId="11" w16cid:durableId="1251348808">
    <w:abstractNumId w:val="1"/>
  </w:num>
  <w:num w:numId="12" w16cid:durableId="980042934">
    <w:abstractNumId w:val="0"/>
  </w:num>
  <w:num w:numId="13" w16cid:durableId="1466006074">
    <w:abstractNumId w:val="6"/>
  </w:num>
  <w:num w:numId="14" w16cid:durableId="676268663">
    <w:abstractNumId w:val="11"/>
  </w:num>
  <w:num w:numId="15" w16cid:durableId="603002308">
    <w:abstractNumId w:val="2"/>
  </w:num>
  <w:num w:numId="16" w16cid:durableId="1944726339">
    <w:abstractNumId w:val="17"/>
  </w:num>
  <w:num w:numId="17" w16cid:durableId="2135323016">
    <w:abstractNumId w:val="9"/>
  </w:num>
  <w:num w:numId="18" w16cid:durableId="1618950376">
    <w:abstractNumId w:val="23"/>
  </w:num>
  <w:num w:numId="19" w16cid:durableId="1881740897">
    <w:abstractNumId w:val="15"/>
  </w:num>
  <w:num w:numId="20" w16cid:durableId="729232748">
    <w:abstractNumId w:val="13"/>
  </w:num>
  <w:num w:numId="21" w16cid:durableId="754202515">
    <w:abstractNumId w:val="10"/>
  </w:num>
  <w:num w:numId="22" w16cid:durableId="1922719876">
    <w:abstractNumId w:val="14"/>
  </w:num>
  <w:num w:numId="23" w16cid:durableId="50882386">
    <w:abstractNumId w:val="21"/>
  </w:num>
  <w:num w:numId="24" w16cid:durableId="312565487">
    <w:abstractNumId w:val="4"/>
  </w:num>
  <w:num w:numId="25" w16cid:durableId="144134294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28AC"/>
    <w:rsid w:val="0000587F"/>
    <w:rsid w:val="00053DC1"/>
    <w:rsid w:val="000568E9"/>
    <w:rsid w:val="0007199F"/>
    <w:rsid w:val="00095F3F"/>
    <w:rsid w:val="000B14D9"/>
    <w:rsid w:val="000B68EF"/>
    <w:rsid w:val="000C79CD"/>
    <w:rsid w:val="00121E2E"/>
    <w:rsid w:val="00141DE0"/>
    <w:rsid w:val="0014797F"/>
    <w:rsid w:val="00153BDD"/>
    <w:rsid w:val="00155F3D"/>
    <w:rsid w:val="00165255"/>
    <w:rsid w:val="001940A2"/>
    <w:rsid w:val="00195CD7"/>
    <w:rsid w:val="001D7354"/>
    <w:rsid w:val="001E34BB"/>
    <w:rsid w:val="001F5CDB"/>
    <w:rsid w:val="00200DC1"/>
    <w:rsid w:val="00202AE7"/>
    <w:rsid w:val="00216353"/>
    <w:rsid w:val="00237AE6"/>
    <w:rsid w:val="00242259"/>
    <w:rsid w:val="00244753"/>
    <w:rsid w:val="00253654"/>
    <w:rsid w:val="0026337D"/>
    <w:rsid w:val="002652C5"/>
    <w:rsid w:val="00270C70"/>
    <w:rsid w:val="00275842"/>
    <w:rsid w:val="00293982"/>
    <w:rsid w:val="002B358D"/>
    <w:rsid w:val="002C0A61"/>
    <w:rsid w:val="002F3946"/>
    <w:rsid w:val="00311011"/>
    <w:rsid w:val="00375CA9"/>
    <w:rsid w:val="00377BA9"/>
    <w:rsid w:val="00381085"/>
    <w:rsid w:val="0038514D"/>
    <w:rsid w:val="00392ACA"/>
    <w:rsid w:val="00396D78"/>
    <w:rsid w:val="00404AA3"/>
    <w:rsid w:val="004140AC"/>
    <w:rsid w:val="00432FF7"/>
    <w:rsid w:val="0044321A"/>
    <w:rsid w:val="004467EF"/>
    <w:rsid w:val="00451FA3"/>
    <w:rsid w:val="004832FF"/>
    <w:rsid w:val="00486CCA"/>
    <w:rsid w:val="00490B0B"/>
    <w:rsid w:val="0049482D"/>
    <w:rsid w:val="004B101D"/>
    <w:rsid w:val="004B2961"/>
    <w:rsid w:val="004D585F"/>
    <w:rsid w:val="004E7999"/>
    <w:rsid w:val="004F6479"/>
    <w:rsid w:val="005409C4"/>
    <w:rsid w:val="00557369"/>
    <w:rsid w:val="00576386"/>
    <w:rsid w:val="00576D32"/>
    <w:rsid w:val="00577E02"/>
    <w:rsid w:val="00582592"/>
    <w:rsid w:val="005A7CFD"/>
    <w:rsid w:val="005B673D"/>
    <w:rsid w:val="005C1728"/>
    <w:rsid w:val="005E4A79"/>
    <w:rsid w:val="005F2C96"/>
    <w:rsid w:val="00612620"/>
    <w:rsid w:val="006473E8"/>
    <w:rsid w:val="006878DA"/>
    <w:rsid w:val="00720A5F"/>
    <w:rsid w:val="007235B4"/>
    <w:rsid w:val="00736554"/>
    <w:rsid w:val="00761629"/>
    <w:rsid w:val="007941D4"/>
    <w:rsid w:val="007A620F"/>
    <w:rsid w:val="007C299A"/>
    <w:rsid w:val="007C743C"/>
    <w:rsid w:val="007D60AA"/>
    <w:rsid w:val="007E70FF"/>
    <w:rsid w:val="007F37AD"/>
    <w:rsid w:val="007F3FB3"/>
    <w:rsid w:val="007F6225"/>
    <w:rsid w:val="00810910"/>
    <w:rsid w:val="00826B25"/>
    <w:rsid w:val="00854AB8"/>
    <w:rsid w:val="00855A1D"/>
    <w:rsid w:val="00887F93"/>
    <w:rsid w:val="0089211A"/>
    <w:rsid w:val="008928AC"/>
    <w:rsid w:val="008A2FCB"/>
    <w:rsid w:val="008A407E"/>
    <w:rsid w:val="008B0F4E"/>
    <w:rsid w:val="008B11C0"/>
    <w:rsid w:val="008E266D"/>
    <w:rsid w:val="008F3E98"/>
    <w:rsid w:val="00910F2E"/>
    <w:rsid w:val="00915DE3"/>
    <w:rsid w:val="00917896"/>
    <w:rsid w:val="00924FC4"/>
    <w:rsid w:val="0093082D"/>
    <w:rsid w:val="00952EEB"/>
    <w:rsid w:val="00961B31"/>
    <w:rsid w:val="00964228"/>
    <w:rsid w:val="00993287"/>
    <w:rsid w:val="009A607A"/>
    <w:rsid w:val="009E4CC8"/>
    <w:rsid w:val="009F0AD6"/>
    <w:rsid w:val="009F19A2"/>
    <w:rsid w:val="00A4169B"/>
    <w:rsid w:val="00A56F58"/>
    <w:rsid w:val="00A7667D"/>
    <w:rsid w:val="00A97452"/>
    <w:rsid w:val="00AC049E"/>
    <w:rsid w:val="00AE2E9B"/>
    <w:rsid w:val="00AE444C"/>
    <w:rsid w:val="00AE6A90"/>
    <w:rsid w:val="00AF10D7"/>
    <w:rsid w:val="00AF7727"/>
    <w:rsid w:val="00B000B4"/>
    <w:rsid w:val="00B370DC"/>
    <w:rsid w:val="00B408AA"/>
    <w:rsid w:val="00B638DC"/>
    <w:rsid w:val="00B72E65"/>
    <w:rsid w:val="00B825FF"/>
    <w:rsid w:val="00B87C15"/>
    <w:rsid w:val="00B93FEA"/>
    <w:rsid w:val="00BA2EF9"/>
    <w:rsid w:val="00BA4E72"/>
    <w:rsid w:val="00BB3955"/>
    <w:rsid w:val="00BC1CCF"/>
    <w:rsid w:val="00BC2863"/>
    <w:rsid w:val="00BD5934"/>
    <w:rsid w:val="00BD7CB5"/>
    <w:rsid w:val="00C32408"/>
    <w:rsid w:val="00C40CAB"/>
    <w:rsid w:val="00C507BD"/>
    <w:rsid w:val="00C62A18"/>
    <w:rsid w:val="00C633C5"/>
    <w:rsid w:val="00C666DB"/>
    <w:rsid w:val="00C70F6B"/>
    <w:rsid w:val="00CA70A3"/>
    <w:rsid w:val="00CB1F03"/>
    <w:rsid w:val="00CB24EC"/>
    <w:rsid w:val="00CC38FD"/>
    <w:rsid w:val="00CD0ADC"/>
    <w:rsid w:val="00D42868"/>
    <w:rsid w:val="00D635C3"/>
    <w:rsid w:val="00D8575C"/>
    <w:rsid w:val="00D93898"/>
    <w:rsid w:val="00DA7637"/>
    <w:rsid w:val="00E17874"/>
    <w:rsid w:val="00E25155"/>
    <w:rsid w:val="00E9262B"/>
    <w:rsid w:val="00EA21D9"/>
    <w:rsid w:val="00EE0F3F"/>
    <w:rsid w:val="00EF47CB"/>
    <w:rsid w:val="00EF78DB"/>
    <w:rsid w:val="00F01DC9"/>
    <w:rsid w:val="00F0563D"/>
    <w:rsid w:val="00F16048"/>
    <w:rsid w:val="00F374EE"/>
    <w:rsid w:val="00F42647"/>
    <w:rsid w:val="00F437EE"/>
    <w:rsid w:val="00F75482"/>
    <w:rsid w:val="00FA4FD9"/>
    <w:rsid w:val="00FA6896"/>
    <w:rsid w:val="00FB49CC"/>
    <w:rsid w:val="00FC58CB"/>
    <w:rsid w:val="00FD13D7"/>
    <w:rsid w:val="00FE4E02"/>
    <w:rsid w:val="00FF00C2"/>
    <w:rsid w:val="00FF12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5E8A7C"/>
  <w15:chartTrackingRefBased/>
  <w15:docId w15:val="{892E8813-E9B7-43CD-A58A-7BE8578EA9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28AC"/>
    <w:pPr>
      <w:spacing w:line="256" w:lineRule="auto"/>
    </w:pPr>
    <w:rPr>
      <w:lang w:val="ro-RO"/>
    </w:rPr>
  </w:style>
  <w:style w:type="paragraph" w:styleId="Titlu1">
    <w:name w:val="heading 1"/>
    <w:basedOn w:val="Normal"/>
    <w:next w:val="Normal"/>
    <w:link w:val="Titlu1Caracter"/>
    <w:uiPriority w:val="9"/>
    <w:qFormat/>
    <w:rsid w:val="008928AC"/>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lu2">
    <w:name w:val="heading 2"/>
    <w:basedOn w:val="Normal"/>
    <w:next w:val="Normal"/>
    <w:link w:val="Titlu2Caracter"/>
    <w:uiPriority w:val="9"/>
    <w:semiHidden/>
    <w:unhideWhenUsed/>
    <w:qFormat/>
    <w:rsid w:val="008928AC"/>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lu3">
    <w:name w:val="heading 3"/>
    <w:basedOn w:val="Normal"/>
    <w:next w:val="Normal"/>
    <w:link w:val="Titlu3Caracter"/>
    <w:uiPriority w:val="9"/>
    <w:semiHidden/>
    <w:unhideWhenUsed/>
    <w:qFormat/>
    <w:rsid w:val="008928AC"/>
    <w:pPr>
      <w:keepNext/>
      <w:keepLines/>
      <w:spacing w:before="160" w:after="80"/>
      <w:outlineLvl w:val="2"/>
    </w:pPr>
    <w:rPr>
      <w:rFonts w:eastAsiaTheme="majorEastAsia" w:cstheme="majorBidi"/>
      <w:color w:val="2F5496" w:themeColor="accent1" w:themeShade="BF"/>
      <w:sz w:val="28"/>
      <w:szCs w:val="28"/>
    </w:rPr>
  </w:style>
  <w:style w:type="paragraph" w:styleId="Titlu4">
    <w:name w:val="heading 4"/>
    <w:basedOn w:val="Normal"/>
    <w:next w:val="Normal"/>
    <w:link w:val="Titlu4Caracter"/>
    <w:uiPriority w:val="9"/>
    <w:semiHidden/>
    <w:unhideWhenUsed/>
    <w:qFormat/>
    <w:rsid w:val="008928AC"/>
    <w:pPr>
      <w:keepNext/>
      <w:keepLines/>
      <w:spacing w:before="80" w:after="40"/>
      <w:outlineLvl w:val="3"/>
    </w:pPr>
    <w:rPr>
      <w:rFonts w:eastAsiaTheme="majorEastAsia" w:cstheme="majorBidi"/>
      <w:i/>
      <w:iCs/>
      <w:color w:val="2F5496" w:themeColor="accent1" w:themeShade="BF"/>
    </w:rPr>
  </w:style>
  <w:style w:type="paragraph" w:styleId="Titlu5">
    <w:name w:val="heading 5"/>
    <w:basedOn w:val="Normal"/>
    <w:next w:val="Normal"/>
    <w:link w:val="Titlu5Caracter"/>
    <w:uiPriority w:val="9"/>
    <w:semiHidden/>
    <w:unhideWhenUsed/>
    <w:qFormat/>
    <w:rsid w:val="008928AC"/>
    <w:pPr>
      <w:keepNext/>
      <w:keepLines/>
      <w:spacing w:before="80" w:after="40"/>
      <w:outlineLvl w:val="4"/>
    </w:pPr>
    <w:rPr>
      <w:rFonts w:eastAsiaTheme="majorEastAsia" w:cstheme="majorBidi"/>
      <w:color w:val="2F5496" w:themeColor="accent1" w:themeShade="BF"/>
    </w:rPr>
  </w:style>
  <w:style w:type="paragraph" w:styleId="Titlu6">
    <w:name w:val="heading 6"/>
    <w:basedOn w:val="Normal"/>
    <w:next w:val="Normal"/>
    <w:link w:val="Titlu6Caracter"/>
    <w:uiPriority w:val="9"/>
    <w:semiHidden/>
    <w:unhideWhenUsed/>
    <w:qFormat/>
    <w:rsid w:val="008928AC"/>
    <w:pPr>
      <w:keepNext/>
      <w:keepLines/>
      <w:spacing w:before="40" w:after="0"/>
      <w:outlineLvl w:val="5"/>
    </w:pPr>
    <w:rPr>
      <w:rFonts w:eastAsiaTheme="majorEastAsia" w:cstheme="majorBidi"/>
      <w:i/>
      <w:iCs/>
      <w:color w:val="595959" w:themeColor="text1" w:themeTint="A6"/>
    </w:rPr>
  </w:style>
  <w:style w:type="paragraph" w:styleId="Titlu7">
    <w:name w:val="heading 7"/>
    <w:basedOn w:val="Normal"/>
    <w:next w:val="Normal"/>
    <w:link w:val="Titlu7Caracter"/>
    <w:uiPriority w:val="9"/>
    <w:semiHidden/>
    <w:unhideWhenUsed/>
    <w:qFormat/>
    <w:rsid w:val="008928AC"/>
    <w:pPr>
      <w:keepNext/>
      <w:keepLines/>
      <w:spacing w:before="40" w:after="0"/>
      <w:outlineLvl w:val="6"/>
    </w:pPr>
    <w:rPr>
      <w:rFonts w:eastAsiaTheme="majorEastAsia" w:cstheme="majorBidi"/>
      <w:color w:val="595959" w:themeColor="text1" w:themeTint="A6"/>
    </w:rPr>
  </w:style>
  <w:style w:type="paragraph" w:styleId="Titlu8">
    <w:name w:val="heading 8"/>
    <w:basedOn w:val="Normal"/>
    <w:next w:val="Normal"/>
    <w:link w:val="Titlu8Caracter"/>
    <w:uiPriority w:val="9"/>
    <w:semiHidden/>
    <w:unhideWhenUsed/>
    <w:qFormat/>
    <w:rsid w:val="008928AC"/>
    <w:pPr>
      <w:keepNext/>
      <w:keepLines/>
      <w:spacing w:after="0"/>
      <w:outlineLvl w:val="7"/>
    </w:pPr>
    <w:rPr>
      <w:rFonts w:eastAsiaTheme="majorEastAsia" w:cstheme="majorBidi"/>
      <w:i/>
      <w:iCs/>
      <w:color w:val="272727" w:themeColor="text1" w:themeTint="D8"/>
    </w:rPr>
  </w:style>
  <w:style w:type="paragraph" w:styleId="Titlu9">
    <w:name w:val="heading 9"/>
    <w:basedOn w:val="Normal"/>
    <w:next w:val="Normal"/>
    <w:link w:val="Titlu9Caracter"/>
    <w:uiPriority w:val="9"/>
    <w:semiHidden/>
    <w:unhideWhenUsed/>
    <w:qFormat/>
    <w:rsid w:val="008928AC"/>
    <w:pPr>
      <w:keepNext/>
      <w:keepLines/>
      <w:spacing w:after="0"/>
      <w:outlineLvl w:val="8"/>
    </w:pPr>
    <w:rPr>
      <w:rFonts w:eastAsiaTheme="majorEastAsia" w:cstheme="majorBidi"/>
      <w:color w:val="272727" w:themeColor="text1" w:themeTint="D8"/>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
    <w:rsid w:val="008928AC"/>
    <w:rPr>
      <w:rFonts w:asciiTheme="majorHAnsi" w:eastAsiaTheme="majorEastAsia" w:hAnsiTheme="majorHAnsi" w:cstheme="majorBidi"/>
      <w:color w:val="2F5496" w:themeColor="accent1" w:themeShade="BF"/>
      <w:sz w:val="40"/>
      <w:szCs w:val="40"/>
    </w:rPr>
  </w:style>
  <w:style w:type="character" w:customStyle="1" w:styleId="Titlu2Caracter">
    <w:name w:val="Titlu 2 Caracter"/>
    <w:basedOn w:val="Fontdeparagrafimplicit"/>
    <w:link w:val="Titlu2"/>
    <w:uiPriority w:val="9"/>
    <w:semiHidden/>
    <w:rsid w:val="008928AC"/>
    <w:rPr>
      <w:rFonts w:asciiTheme="majorHAnsi" w:eastAsiaTheme="majorEastAsia" w:hAnsiTheme="majorHAnsi" w:cstheme="majorBidi"/>
      <w:color w:val="2F5496" w:themeColor="accent1" w:themeShade="BF"/>
      <w:sz w:val="32"/>
      <w:szCs w:val="32"/>
    </w:rPr>
  </w:style>
  <w:style w:type="character" w:customStyle="1" w:styleId="Titlu3Caracter">
    <w:name w:val="Titlu 3 Caracter"/>
    <w:basedOn w:val="Fontdeparagrafimplicit"/>
    <w:link w:val="Titlu3"/>
    <w:uiPriority w:val="9"/>
    <w:semiHidden/>
    <w:rsid w:val="008928AC"/>
    <w:rPr>
      <w:rFonts w:eastAsiaTheme="majorEastAsia" w:cstheme="majorBidi"/>
      <w:color w:val="2F5496" w:themeColor="accent1" w:themeShade="BF"/>
      <w:sz w:val="28"/>
      <w:szCs w:val="28"/>
    </w:rPr>
  </w:style>
  <w:style w:type="character" w:customStyle="1" w:styleId="Titlu4Caracter">
    <w:name w:val="Titlu 4 Caracter"/>
    <w:basedOn w:val="Fontdeparagrafimplicit"/>
    <w:link w:val="Titlu4"/>
    <w:uiPriority w:val="9"/>
    <w:semiHidden/>
    <w:rsid w:val="008928AC"/>
    <w:rPr>
      <w:rFonts w:eastAsiaTheme="majorEastAsia" w:cstheme="majorBidi"/>
      <w:i/>
      <w:iCs/>
      <w:color w:val="2F5496" w:themeColor="accent1" w:themeShade="BF"/>
    </w:rPr>
  </w:style>
  <w:style w:type="character" w:customStyle="1" w:styleId="Titlu5Caracter">
    <w:name w:val="Titlu 5 Caracter"/>
    <w:basedOn w:val="Fontdeparagrafimplicit"/>
    <w:link w:val="Titlu5"/>
    <w:uiPriority w:val="9"/>
    <w:semiHidden/>
    <w:rsid w:val="008928AC"/>
    <w:rPr>
      <w:rFonts w:eastAsiaTheme="majorEastAsia" w:cstheme="majorBidi"/>
      <w:color w:val="2F5496" w:themeColor="accent1" w:themeShade="BF"/>
    </w:rPr>
  </w:style>
  <w:style w:type="character" w:customStyle="1" w:styleId="Titlu6Caracter">
    <w:name w:val="Titlu 6 Caracter"/>
    <w:basedOn w:val="Fontdeparagrafimplicit"/>
    <w:link w:val="Titlu6"/>
    <w:uiPriority w:val="9"/>
    <w:semiHidden/>
    <w:rsid w:val="008928AC"/>
    <w:rPr>
      <w:rFonts w:eastAsiaTheme="majorEastAsia" w:cstheme="majorBidi"/>
      <w:i/>
      <w:iCs/>
      <w:color w:val="595959" w:themeColor="text1" w:themeTint="A6"/>
    </w:rPr>
  </w:style>
  <w:style w:type="character" w:customStyle="1" w:styleId="Titlu7Caracter">
    <w:name w:val="Titlu 7 Caracter"/>
    <w:basedOn w:val="Fontdeparagrafimplicit"/>
    <w:link w:val="Titlu7"/>
    <w:uiPriority w:val="9"/>
    <w:semiHidden/>
    <w:rsid w:val="008928AC"/>
    <w:rPr>
      <w:rFonts w:eastAsiaTheme="majorEastAsia" w:cstheme="majorBidi"/>
      <w:color w:val="595959" w:themeColor="text1" w:themeTint="A6"/>
    </w:rPr>
  </w:style>
  <w:style w:type="character" w:customStyle="1" w:styleId="Titlu8Caracter">
    <w:name w:val="Titlu 8 Caracter"/>
    <w:basedOn w:val="Fontdeparagrafimplicit"/>
    <w:link w:val="Titlu8"/>
    <w:uiPriority w:val="9"/>
    <w:semiHidden/>
    <w:rsid w:val="008928AC"/>
    <w:rPr>
      <w:rFonts w:eastAsiaTheme="majorEastAsia" w:cstheme="majorBidi"/>
      <w:i/>
      <w:iCs/>
      <w:color w:val="272727" w:themeColor="text1" w:themeTint="D8"/>
    </w:rPr>
  </w:style>
  <w:style w:type="character" w:customStyle="1" w:styleId="Titlu9Caracter">
    <w:name w:val="Titlu 9 Caracter"/>
    <w:basedOn w:val="Fontdeparagrafimplicit"/>
    <w:link w:val="Titlu9"/>
    <w:uiPriority w:val="9"/>
    <w:semiHidden/>
    <w:rsid w:val="008928AC"/>
    <w:rPr>
      <w:rFonts w:eastAsiaTheme="majorEastAsia" w:cstheme="majorBidi"/>
      <w:color w:val="272727" w:themeColor="text1" w:themeTint="D8"/>
    </w:rPr>
  </w:style>
  <w:style w:type="paragraph" w:styleId="Titlu">
    <w:name w:val="Title"/>
    <w:basedOn w:val="Normal"/>
    <w:next w:val="Normal"/>
    <w:link w:val="TitluCaracter"/>
    <w:uiPriority w:val="10"/>
    <w:qFormat/>
    <w:rsid w:val="008928A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uCaracter">
    <w:name w:val="Titlu Caracter"/>
    <w:basedOn w:val="Fontdeparagrafimplicit"/>
    <w:link w:val="Titlu"/>
    <w:uiPriority w:val="10"/>
    <w:rsid w:val="008928AC"/>
    <w:rPr>
      <w:rFonts w:asciiTheme="majorHAnsi" w:eastAsiaTheme="majorEastAsia" w:hAnsiTheme="majorHAnsi" w:cstheme="majorBidi"/>
      <w:spacing w:val="-10"/>
      <w:kern w:val="28"/>
      <w:sz w:val="56"/>
      <w:szCs w:val="56"/>
    </w:rPr>
  </w:style>
  <w:style w:type="paragraph" w:styleId="Subtitlu">
    <w:name w:val="Subtitle"/>
    <w:basedOn w:val="Normal"/>
    <w:next w:val="Normal"/>
    <w:link w:val="SubtitluCaracter"/>
    <w:uiPriority w:val="11"/>
    <w:qFormat/>
    <w:rsid w:val="008928AC"/>
    <w:pPr>
      <w:numPr>
        <w:ilvl w:val="1"/>
      </w:numPr>
    </w:pPr>
    <w:rPr>
      <w:rFonts w:eastAsiaTheme="majorEastAsia" w:cstheme="majorBidi"/>
      <w:color w:val="595959" w:themeColor="text1" w:themeTint="A6"/>
      <w:spacing w:val="15"/>
      <w:sz w:val="28"/>
      <w:szCs w:val="28"/>
    </w:rPr>
  </w:style>
  <w:style w:type="character" w:customStyle="1" w:styleId="SubtitluCaracter">
    <w:name w:val="Subtitlu Caracter"/>
    <w:basedOn w:val="Fontdeparagrafimplicit"/>
    <w:link w:val="Subtitlu"/>
    <w:uiPriority w:val="11"/>
    <w:rsid w:val="008928AC"/>
    <w:rPr>
      <w:rFonts w:eastAsiaTheme="majorEastAsia" w:cstheme="majorBidi"/>
      <w:color w:val="595959" w:themeColor="text1" w:themeTint="A6"/>
      <w:spacing w:val="15"/>
      <w:sz w:val="28"/>
      <w:szCs w:val="28"/>
    </w:rPr>
  </w:style>
  <w:style w:type="paragraph" w:styleId="Citat">
    <w:name w:val="Quote"/>
    <w:basedOn w:val="Normal"/>
    <w:next w:val="Normal"/>
    <w:link w:val="CitatCaracter"/>
    <w:uiPriority w:val="29"/>
    <w:qFormat/>
    <w:rsid w:val="008928AC"/>
    <w:pPr>
      <w:spacing w:before="160"/>
      <w:jc w:val="center"/>
    </w:pPr>
    <w:rPr>
      <w:i/>
      <w:iCs/>
      <w:color w:val="404040" w:themeColor="text1" w:themeTint="BF"/>
    </w:rPr>
  </w:style>
  <w:style w:type="character" w:customStyle="1" w:styleId="CitatCaracter">
    <w:name w:val="Citat Caracter"/>
    <w:basedOn w:val="Fontdeparagrafimplicit"/>
    <w:link w:val="Citat"/>
    <w:uiPriority w:val="29"/>
    <w:rsid w:val="008928AC"/>
    <w:rPr>
      <w:i/>
      <w:iCs/>
      <w:color w:val="404040" w:themeColor="text1" w:themeTint="BF"/>
    </w:rPr>
  </w:style>
  <w:style w:type="paragraph" w:styleId="Listparagraf">
    <w:name w:val="List Paragraph"/>
    <w:aliases w:val="Normal bullet 2,Listă colorată - Accentuare 11,body 2,List Paragraph11,List Paragraph111,List Paragraph1,Forth level,List1,Bullet,Citation List,Listă paragraf1,Colorful List - Accent 11,Antes de enumeración,List_Paragraph"/>
    <w:basedOn w:val="Normal"/>
    <w:link w:val="ListparagrafCaracter"/>
    <w:uiPriority w:val="34"/>
    <w:qFormat/>
    <w:rsid w:val="008928AC"/>
    <w:pPr>
      <w:ind w:left="720"/>
      <w:contextualSpacing/>
    </w:pPr>
  </w:style>
  <w:style w:type="character" w:styleId="Accentuareintens">
    <w:name w:val="Intense Emphasis"/>
    <w:basedOn w:val="Fontdeparagrafimplicit"/>
    <w:uiPriority w:val="21"/>
    <w:qFormat/>
    <w:rsid w:val="008928AC"/>
    <w:rPr>
      <w:i/>
      <w:iCs/>
      <w:color w:val="2F5496" w:themeColor="accent1" w:themeShade="BF"/>
    </w:rPr>
  </w:style>
  <w:style w:type="paragraph" w:styleId="Citatintens">
    <w:name w:val="Intense Quote"/>
    <w:basedOn w:val="Normal"/>
    <w:next w:val="Normal"/>
    <w:link w:val="CitatintensCaracter"/>
    <w:uiPriority w:val="30"/>
    <w:qFormat/>
    <w:rsid w:val="008928AC"/>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ntensCaracter">
    <w:name w:val="Citat intens Caracter"/>
    <w:basedOn w:val="Fontdeparagrafimplicit"/>
    <w:link w:val="Citatintens"/>
    <w:uiPriority w:val="30"/>
    <w:rsid w:val="008928AC"/>
    <w:rPr>
      <w:i/>
      <w:iCs/>
      <w:color w:val="2F5496" w:themeColor="accent1" w:themeShade="BF"/>
    </w:rPr>
  </w:style>
  <w:style w:type="character" w:styleId="Referireintens">
    <w:name w:val="Intense Reference"/>
    <w:basedOn w:val="Fontdeparagrafimplicit"/>
    <w:uiPriority w:val="32"/>
    <w:qFormat/>
    <w:rsid w:val="008928AC"/>
    <w:rPr>
      <w:b/>
      <w:bCs/>
      <w:smallCaps/>
      <w:color w:val="2F5496" w:themeColor="accent1" w:themeShade="BF"/>
      <w:spacing w:val="5"/>
    </w:rPr>
  </w:style>
  <w:style w:type="character" w:customStyle="1" w:styleId="ListparagrafCaracter">
    <w:name w:val="Listă paragraf Caracter"/>
    <w:aliases w:val="Normal bullet 2 Caracter,Listă colorată - Accentuare 11 Caracter,body 2 Caracter,List Paragraph11 Caracter,List Paragraph111 Caracter,List Paragraph1 Caracter,Forth level Caracter,List1 Caracter,Bullet Caracter"/>
    <w:link w:val="Listparagraf"/>
    <w:uiPriority w:val="34"/>
    <w:locked/>
    <w:rsid w:val="00404AA3"/>
  </w:style>
  <w:style w:type="paragraph" w:customStyle="1" w:styleId="Default">
    <w:name w:val="Default"/>
    <w:rsid w:val="00BA2EF9"/>
    <w:pPr>
      <w:autoSpaceDE w:val="0"/>
      <w:autoSpaceDN w:val="0"/>
      <w:adjustRightInd w:val="0"/>
      <w:spacing w:after="0" w:line="240" w:lineRule="auto"/>
    </w:pPr>
    <w:rPr>
      <w:rFonts w:ascii="Trebuchet MS" w:hAnsi="Trebuchet MS" w:cs="Trebuchet MS"/>
      <w:color w:val="000000"/>
      <w:kern w:val="0"/>
      <w:sz w:val="24"/>
      <w:szCs w:val="24"/>
      <w:lang w:val="ro-RO"/>
    </w:rPr>
  </w:style>
  <w:style w:type="table" w:styleId="Tabelgril">
    <w:name w:val="Table Grid"/>
    <w:basedOn w:val="TabelNormal"/>
    <w:uiPriority w:val="39"/>
    <w:rsid w:val="007235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deparagrafimplicit"/>
    <w:uiPriority w:val="99"/>
    <w:unhideWhenUsed/>
    <w:rsid w:val="00B408AA"/>
    <w:rPr>
      <w:color w:val="0563C1" w:themeColor="hyperlink"/>
      <w:u w:val="single"/>
    </w:rPr>
  </w:style>
  <w:style w:type="character" w:styleId="MeniuneNerezolvat">
    <w:name w:val="Unresolved Mention"/>
    <w:basedOn w:val="Fontdeparagrafimplicit"/>
    <w:uiPriority w:val="99"/>
    <w:semiHidden/>
    <w:unhideWhenUsed/>
    <w:rsid w:val="00B408AA"/>
    <w:rPr>
      <w:color w:val="605E5C"/>
      <w:shd w:val="clear" w:color="auto" w:fill="E1DFDD"/>
    </w:rPr>
  </w:style>
  <w:style w:type="paragraph" w:styleId="Antet">
    <w:name w:val="header"/>
    <w:basedOn w:val="Normal"/>
    <w:link w:val="AntetCaracter"/>
    <w:uiPriority w:val="99"/>
    <w:unhideWhenUsed/>
    <w:rsid w:val="00200DC1"/>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200DC1"/>
    <w:rPr>
      <w:lang w:val="ro-RO"/>
    </w:rPr>
  </w:style>
  <w:style w:type="paragraph" w:styleId="Subsol">
    <w:name w:val="footer"/>
    <w:basedOn w:val="Normal"/>
    <w:link w:val="SubsolCaracter"/>
    <w:uiPriority w:val="99"/>
    <w:unhideWhenUsed/>
    <w:rsid w:val="00200DC1"/>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200DC1"/>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030017">
      <w:bodyDiv w:val="1"/>
      <w:marLeft w:val="0"/>
      <w:marRight w:val="0"/>
      <w:marTop w:val="0"/>
      <w:marBottom w:val="0"/>
      <w:divBdr>
        <w:top w:val="none" w:sz="0" w:space="0" w:color="auto"/>
        <w:left w:val="none" w:sz="0" w:space="0" w:color="auto"/>
        <w:bottom w:val="none" w:sz="0" w:space="0" w:color="auto"/>
        <w:right w:val="none" w:sz="0" w:space="0" w:color="auto"/>
      </w:divBdr>
    </w:div>
    <w:div w:id="260143889">
      <w:bodyDiv w:val="1"/>
      <w:marLeft w:val="0"/>
      <w:marRight w:val="0"/>
      <w:marTop w:val="0"/>
      <w:marBottom w:val="0"/>
      <w:divBdr>
        <w:top w:val="none" w:sz="0" w:space="0" w:color="auto"/>
        <w:left w:val="none" w:sz="0" w:space="0" w:color="auto"/>
        <w:bottom w:val="none" w:sz="0" w:space="0" w:color="auto"/>
        <w:right w:val="none" w:sz="0" w:space="0" w:color="auto"/>
      </w:divBdr>
    </w:div>
    <w:div w:id="493764179">
      <w:bodyDiv w:val="1"/>
      <w:marLeft w:val="0"/>
      <w:marRight w:val="0"/>
      <w:marTop w:val="0"/>
      <w:marBottom w:val="0"/>
      <w:divBdr>
        <w:top w:val="none" w:sz="0" w:space="0" w:color="auto"/>
        <w:left w:val="none" w:sz="0" w:space="0" w:color="auto"/>
        <w:bottom w:val="none" w:sz="0" w:space="0" w:color="auto"/>
        <w:right w:val="none" w:sz="0" w:space="0" w:color="auto"/>
      </w:divBdr>
      <w:divsChild>
        <w:div w:id="499545250">
          <w:marLeft w:val="0"/>
          <w:marRight w:val="0"/>
          <w:marTop w:val="0"/>
          <w:marBottom w:val="300"/>
          <w:divBdr>
            <w:top w:val="none" w:sz="0" w:space="0" w:color="auto"/>
            <w:left w:val="none" w:sz="0" w:space="0" w:color="auto"/>
            <w:bottom w:val="none" w:sz="0" w:space="0" w:color="auto"/>
            <w:right w:val="none" w:sz="0" w:space="0" w:color="auto"/>
          </w:divBdr>
        </w:div>
      </w:divsChild>
    </w:div>
    <w:div w:id="572546740">
      <w:bodyDiv w:val="1"/>
      <w:marLeft w:val="0"/>
      <w:marRight w:val="0"/>
      <w:marTop w:val="0"/>
      <w:marBottom w:val="0"/>
      <w:divBdr>
        <w:top w:val="none" w:sz="0" w:space="0" w:color="auto"/>
        <w:left w:val="none" w:sz="0" w:space="0" w:color="auto"/>
        <w:bottom w:val="none" w:sz="0" w:space="0" w:color="auto"/>
        <w:right w:val="none" w:sz="0" w:space="0" w:color="auto"/>
      </w:divBdr>
    </w:div>
    <w:div w:id="619652850">
      <w:bodyDiv w:val="1"/>
      <w:marLeft w:val="0"/>
      <w:marRight w:val="0"/>
      <w:marTop w:val="0"/>
      <w:marBottom w:val="0"/>
      <w:divBdr>
        <w:top w:val="none" w:sz="0" w:space="0" w:color="auto"/>
        <w:left w:val="none" w:sz="0" w:space="0" w:color="auto"/>
        <w:bottom w:val="none" w:sz="0" w:space="0" w:color="auto"/>
        <w:right w:val="none" w:sz="0" w:space="0" w:color="auto"/>
      </w:divBdr>
    </w:div>
    <w:div w:id="1012562584">
      <w:bodyDiv w:val="1"/>
      <w:marLeft w:val="0"/>
      <w:marRight w:val="0"/>
      <w:marTop w:val="0"/>
      <w:marBottom w:val="0"/>
      <w:divBdr>
        <w:top w:val="none" w:sz="0" w:space="0" w:color="auto"/>
        <w:left w:val="none" w:sz="0" w:space="0" w:color="auto"/>
        <w:bottom w:val="none" w:sz="0" w:space="0" w:color="auto"/>
        <w:right w:val="none" w:sz="0" w:space="0" w:color="auto"/>
      </w:divBdr>
    </w:div>
    <w:div w:id="1326981400">
      <w:bodyDiv w:val="1"/>
      <w:marLeft w:val="0"/>
      <w:marRight w:val="0"/>
      <w:marTop w:val="0"/>
      <w:marBottom w:val="0"/>
      <w:divBdr>
        <w:top w:val="none" w:sz="0" w:space="0" w:color="auto"/>
        <w:left w:val="none" w:sz="0" w:space="0" w:color="auto"/>
        <w:bottom w:val="none" w:sz="0" w:space="0" w:color="auto"/>
        <w:right w:val="none" w:sz="0" w:space="0" w:color="auto"/>
      </w:divBdr>
    </w:div>
    <w:div w:id="1586837478">
      <w:bodyDiv w:val="1"/>
      <w:marLeft w:val="0"/>
      <w:marRight w:val="0"/>
      <w:marTop w:val="0"/>
      <w:marBottom w:val="0"/>
      <w:divBdr>
        <w:top w:val="none" w:sz="0" w:space="0" w:color="auto"/>
        <w:left w:val="none" w:sz="0" w:space="0" w:color="auto"/>
        <w:bottom w:val="none" w:sz="0" w:space="0" w:color="auto"/>
        <w:right w:val="none" w:sz="0" w:space="0" w:color="auto"/>
      </w:divBdr>
    </w:div>
    <w:div w:id="2086683933">
      <w:bodyDiv w:val="1"/>
      <w:marLeft w:val="0"/>
      <w:marRight w:val="0"/>
      <w:marTop w:val="0"/>
      <w:marBottom w:val="0"/>
      <w:divBdr>
        <w:top w:val="none" w:sz="0" w:space="0" w:color="auto"/>
        <w:left w:val="none" w:sz="0" w:space="0" w:color="auto"/>
        <w:bottom w:val="none" w:sz="0" w:space="0" w:color="auto"/>
        <w:right w:val="none" w:sz="0" w:space="0" w:color="auto"/>
      </w:divBdr>
      <w:divsChild>
        <w:div w:id="2138789530">
          <w:marLeft w:val="0"/>
          <w:marRight w:val="0"/>
          <w:marTop w:val="0"/>
          <w:marBottom w:val="3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excelentaapulum.r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485E1D-C9DC-4C7C-A176-2C3E50F685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28</Pages>
  <Words>6808</Words>
  <Characters>38811</Characters>
  <Application>Microsoft Office Word</Application>
  <DocSecurity>4</DocSecurity>
  <Lines>323</Lines>
  <Paragraphs>91</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45528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Delia Mihaltan</cp:lastModifiedBy>
  <cp:revision>2</cp:revision>
  <dcterms:created xsi:type="dcterms:W3CDTF">2025-04-10T14:14:00Z</dcterms:created>
  <dcterms:modified xsi:type="dcterms:W3CDTF">2025-04-10T14:14:00Z</dcterms:modified>
</cp:coreProperties>
</file>